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5A9E" w14:textId="77777777" w:rsidR="00F67EFF" w:rsidRDefault="00446735" w:rsidP="00F67EFF">
      <w:pPr>
        <w:pStyle w:val="berschrift1"/>
        <w:tabs>
          <w:tab w:val="left" w:pos="680"/>
        </w:tabs>
        <w:spacing w:after="120"/>
        <w:rPr>
          <w:rFonts w:cs="Arial"/>
          <w:szCs w:val="32"/>
        </w:rPr>
      </w:pPr>
      <w:r>
        <w:rPr>
          <w:rFonts w:cs="Arial"/>
          <w:szCs w:val="32"/>
        </w:rPr>
        <w:t>Hinweise zur Anwendung dieser Vorlage:</w:t>
      </w:r>
    </w:p>
    <w:p w14:paraId="6C682DB2" w14:textId="77777777" w:rsidR="00F67EFF" w:rsidRDefault="00446735" w:rsidP="00F67EFF">
      <w:r w:rsidRPr="004E513D">
        <w:rPr>
          <w:highlight w:val="cyan"/>
        </w:rPr>
        <w:t>Die blauen Absätze werden mit Informationen vom Kunden ausgefüllt.</w:t>
      </w:r>
    </w:p>
    <w:p w14:paraId="73ADFEBF" w14:textId="1B5DB0C0" w:rsidR="00F67EFF" w:rsidRDefault="00446735" w:rsidP="00F67EFF">
      <w:r w:rsidRPr="004E513D">
        <w:rPr>
          <w:highlight w:val="yellow"/>
        </w:rPr>
        <w:t xml:space="preserve">Die gelben Absätze werden von </w:t>
      </w:r>
      <w:r w:rsidRPr="004E513D">
        <w:rPr>
          <w:b/>
          <w:highlight w:val="yellow"/>
        </w:rPr>
        <w:t>viastore</w:t>
      </w:r>
      <w:r w:rsidRPr="004E513D">
        <w:rPr>
          <w:highlight w:val="yellow"/>
        </w:rPr>
        <w:t xml:space="preserve"> SOFTWARE vervollständig</w:t>
      </w:r>
      <w:r w:rsidR="00F87CCB">
        <w:rPr>
          <w:highlight w:val="yellow"/>
        </w:rPr>
        <w:t>t</w:t>
      </w:r>
      <w:r w:rsidRPr="004E513D">
        <w:rPr>
          <w:highlight w:val="yellow"/>
        </w:rPr>
        <w:t>.</w:t>
      </w:r>
    </w:p>
    <w:p w14:paraId="0B62BD39" w14:textId="77777777" w:rsidR="000D2A93" w:rsidRDefault="000D2A93" w:rsidP="00F67EFF"/>
    <w:p w14:paraId="5D219780" w14:textId="4F5548B4" w:rsidR="000D2A93" w:rsidRPr="00F87CCB" w:rsidRDefault="000D2A93" w:rsidP="00F87CCB">
      <w:pPr>
        <w:pStyle w:val="berschrift1"/>
        <w:keepNext w:val="0"/>
        <w:numPr>
          <w:ilvl w:val="0"/>
          <w:numId w:val="36"/>
        </w:numPr>
        <w:spacing w:before="240" w:after="120" w:line="259" w:lineRule="auto"/>
        <w:ind w:left="360" w:hanging="360"/>
        <w:rPr>
          <w:rFonts w:eastAsiaTheme="minorEastAsia" w:cs="Arial"/>
          <w:bCs/>
          <w:color w:val="293E66"/>
          <w:sz w:val="28"/>
          <w:szCs w:val="28"/>
          <w:highlight w:val="cyan"/>
          <w:lang w:val="en-US" w:eastAsia="zh-CN"/>
        </w:rPr>
      </w:pPr>
      <w:r w:rsidRPr="00F87CCB">
        <w:rPr>
          <w:rFonts w:eastAsiaTheme="minorEastAsia" w:cs="Arial"/>
          <w:bCs/>
          <w:color w:val="293E66"/>
          <w:sz w:val="28"/>
          <w:szCs w:val="28"/>
          <w:highlight w:val="cyan"/>
          <w:lang w:val="en-US" w:eastAsia="zh-CN"/>
        </w:rPr>
        <w:t xml:space="preserve">Kunden-Ansprechpartner </w:t>
      </w:r>
    </w:p>
    <w:p w14:paraId="6CBE049B" w14:textId="0318AAC2" w:rsidR="000D2A93" w:rsidRPr="008E775D" w:rsidRDefault="000D2A93" w:rsidP="008E775D">
      <w:pPr>
        <w:spacing w:before="0" w:after="160" w:line="259" w:lineRule="auto"/>
        <w:ind w:left="360"/>
        <w:rPr>
          <w:rFonts w:eastAsiaTheme="minorEastAsia" w:cstheme="minorBidi"/>
          <w:szCs w:val="22"/>
          <w:highlight w:val="cyan"/>
          <w:lang w:val="en-US" w:eastAsia="zh-CN"/>
        </w:rPr>
      </w:pPr>
      <w:r w:rsidRPr="008E775D">
        <w:rPr>
          <w:rFonts w:eastAsiaTheme="minorEastAsia" w:cstheme="minorBidi"/>
          <w:szCs w:val="22"/>
          <w:highlight w:val="cyan"/>
          <w:lang w:val="en-US" w:eastAsia="zh-CN"/>
        </w:rPr>
        <w:t xml:space="preserve">Herr / Frau: </w:t>
      </w:r>
    </w:p>
    <w:p w14:paraId="7BF2710C" w14:textId="181EB20C" w:rsidR="000D2A93" w:rsidRPr="008E775D" w:rsidRDefault="000D2A93" w:rsidP="008E775D">
      <w:pPr>
        <w:spacing w:before="0" w:after="160" w:line="259" w:lineRule="auto"/>
        <w:ind w:left="360"/>
        <w:rPr>
          <w:rFonts w:eastAsiaTheme="minorEastAsia" w:cstheme="minorBidi"/>
          <w:szCs w:val="22"/>
          <w:highlight w:val="cyan"/>
          <w:lang w:val="en-US" w:eastAsia="zh-CN"/>
        </w:rPr>
      </w:pPr>
      <w:r w:rsidRPr="008E775D">
        <w:rPr>
          <w:rFonts w:eastAsiaTheme="minorEastAsia" w:cstheme="minorBidi"/>
          <w:szCs w:val="22"/>
          <w:highlight w:val="cyan"/>
          <w:lang w:val="en-US" w:eastAsia="zh-CN"/>
        </w:rPr>
        <w:t>Funktion:</w:t>
      </w:r>
    </w:p>
    <w:p w14:paraId="014CC033" w14:textId="24F2268A" w:rsidR="000D2A93" w:rsidRPr="008E775D" w:rsidRDefault="000D2A93" w:rsidP="008E775D">
      <w:pPr>
        <w:spacing w:before="0" w:after="160" w:line="259" w:lineRule="auto"/>
        <w:ind w:left="360"/>
        <w:rPr>
          <w:rFonts w:eastAsiaTheme="minorEastAsia" w:cstheme="minorBidi"/>
          <w:szCs w:val="22"/>
          <w:highlight w:val="cyan"/>
          <w:lang w:val="en-US" w:eastAsia="zh-CN"/>
        </w:rPr>
      </w:pPr>
      <w:r w:rsidRPr="008E775D">
        <w:rPr>
          <w:rFonts w:eastAsiaTheme="minorEastAsia" w:cstheme="minorBidi"/>
          <w:szCs w:val="22"/>
          <w:highlight w:val="cyan"/>
          <w:lang w:val="en-US" w:eastAsia="zh-CN"/>
        </w:rPr>
        <w:t>Telefon:</w:t>
      </w:r>
    </w:p>
    <w:p w14:paraId="0D84BD96" w14:textId="771A113C" w:rsidR="000D2A93" w:rsidRPr="008E775D" w:rsidRDefault="000D2A93" w:rsidP="008E775D">
      <w:pPr>
        <w:spacing w:before="0" w:after="160" w:line="259" w:lineRule="auto"/>
        <w:ind w:left="360"/>
        <w:rPr>
          <w:rFonts w:eastAsiaTheme="minorEastAsia" w:cstheme="minorBidi"/>
          <w:szCs w:val="22"/>
          <w:highlight w:val="cyan"/>
          <w:lang w:val="en-US" w:eastAsia="zh-CN"/>
        </w:rPr>
      </w:pPr>
      <w:r w:rsidRPr="008E775D">
        <w:rPr>
          <w:rFonts w:eastAsiaTheme="minorEastAsia" w:cstheme="minorBidi"/>
          <w:szCs w:val="22"/>
          <w:highlight w:val="cyan"/>
          <w:lang w:val="en-US" w:eastAsia="zh-CN"/>
        </w:rPr>
        <w:t>E-Mail-Adresse:</w:t>
      </w:r>
    </w:p>
    <w:p w14:paraId="7ACBEEC9" w14:textId="1C655EC4" w:rsidR="000D2A93" w:rsidRDefault="000D2A93" w:rsidP="000D2A93">
      <w:pPr>
        <w:rPr>
          <w:highlight w:val="cyan"/>
        </w:rPr>
      </w:pPr>
      <w:r>
        <w:rPr>
          <w:highlight w:val="cyan"/>
        </w:rPr>
        <w:t>Weitere Kunden-Ansprechpartner: …</w:t>
      </w:r>
    </w:p>
    <w:p w14:paraId="748CEB08" w14:textId="77777777" w:rsidR="000D2A93" w:rsidRDefault="000D2A93" w:rsidP="00F67EFF"/>
    <w:p w14:paraId="7512D39A" w14:textId="77777777" w:rsidR="00F67EFF" w:rsidRPr="00F87CCB" w:rsidRDefault="00446735" w:rsidP="00F87CCB">
      <w:pPr>
        <w:pStyle w:val="berschrift1"/>
        <w:keepNext w:val="0"/>
        <w:numPr>
          <w:ilvl w:val="0"/>
          <w:numId w:val="36"/>
        </w:numPr>
        <w:spacing w:before="240" w:after="120" w:line="259" w:lineRule="auto"/>
        <w:ind w:left="360" w:hanging="360"/>
        <w:rPr>
          <w:rFonts w:eastAsiaTheme="minorEastAsia" w:cs="Arial"/>
          <w:bCs/>
          <w:color w:val="293E66"/>
          <w:sz w:val="28"/>
          <w:szCs w:val="28"/>
          <w:highlight w:val="cyan"/>
          <w:lang w:val="en-US" w:eastAsia="zh-CN"/>
        </w:rPr>
      </w:pPr>
      <w:r w:rsidRPr="00F87CCB">
        <w:rPr>
          <w:rFonts w:eastAsiaTheme="minorEastAsia" w:cs="Arial"/>
          <w:bCs/>
          <w:color w:val="293E66"/>
          <w:sz w:val="28"/>
          <w:szCs w:val="28"/>
          <w:highlight w:val="cyan"/>
          <w:lang w:val="en-US" w:eastAsia="zh-CN"/>
        </w:rPr>
        <w:t>IST-Situation</w:t>
      </w:r>
    </w:p>
    <w:p w14:paraId="6E4CC2A3" w14:textId="591208EF" w:rsidR="00F67EFF" w:rsidRDefault="00446735" w:rsidP="00F67EFF">
      <w:pPr>
        <w:rPr>
          <w:highlight w:val="cyan"/>
        </w:rPr>
      </w:pPr>
      <w:r>
        <w:rPr>
          <w:highlight w:val="cyan"/>
        </w:rPr>
        <w:t xml:space="preserve">Bitte </w:t>
      </w:r>
      <w:r w:rsidR="004C00F6">
        <w:rPr>
          <w:highlight w:val="cyan"/>
        </w:rPr>
        <w:t xml:space="preserve">beschreiben Sie </w:t>
      </w:r>
      <w:r>
        <w:rPr>
          <w:highlight w:val="cyan"/>
        </w:rPr>
        <w:t xml:space="preserve">die IST-Situation. </w:t>
      </w:r>
    </w:p>
    <w:p w14:paraId="11D3E59F" w14:textId="2B0A1FE9" w:rsidR="00F67EFF" w:rsidRDefault="00446735" w:rsidP="00F67EFF">
      <w:pPr>
        <w:rPr>
          <w:highlight w:val="cyan"/>
        </w:rPr>
      </w:pPr>
      <w:r>
        <w:rPr>
          <w:highlight w:val="cyan"/>
        </w:rPr>
        <w:t xml:space="preserve">Welche Probleme sind damit verbunden und was macht die Optimierung </w:t>
      </w:r>
      <w:r w:rsidR="005B3C54">
        <w:rPr>
          <w:highlight w:val="cyan"/>
        </w:rPr>
        <w:t>erforderlich</w:t>
      </w:r>
      <w:r w:rsidR="004C00F6">
        <w:rPr>
          <w:highlight w:val="cyan"/>
        </w:rPr>
        <w:t>?</w:t>
      </w:r>
    </w:p>
    <w:p w14:paraId="091CC8BA" w14:textId="39042E59" w:rsidR="00F67EFF" w:rsidRDefault="005B3C54" w:rsidP="00F67EFF">
      <w:pPr>
        <w:rPr>
          <w:highlight w:val="cyan"/>
        </w:rPr>
      </w:pPr>
      <w:r>
        <w:rPr>
          <w:highlight w:val="cyan"/>
        </w:rPr>
        <w:t xml:space="preserve">Bitte geben Sie </w:t>
      </w:r>
      <w:r w:rsidR="00446735">
        <w:rPr>
          <w:highlight w:val="cyan"/>
        </w:rPr>
        <w:t xml:space="preserve">Beispiele an.  </w:t>
      </w:r>
    </w:p>
    <w:p w14:paraId="304D3162" w14:textId="77777777" w:rsidR="00F67EFF" w:rsidRPr="00F87CCB" w:rsidRDefault="00446735" w:rsidP="00F87CCB">
      <w:pPr>
        <w:pStyle w:val="berschrift1"/>
        <w:keepNext w:val="0"/>
        <w:numPr>
          <w:ilvl w:val="0"/>
          <w:numId w:val="36"/>
        </w:numPr>
        <w:spacing w:before="240" w:after="120" w:line="259" w:lineRule="auto"/>
        <w:ind w:left="360" w:hanging="360"/>
        <w:rPr>
          <w:rFonts w:eastAsiaTheme="minorEastAsia" w:cs="Arial"/>
          <w:bCs/>
          <w:color w:val="293E66"/>
          <w:sz w:val="28"/>
          <w:szCs w:val="28"/>
          <w:highlight w:val="cyan"/>
          <w:lang w:val="en-US" w:eastAsia="zh-CN"/>
        </w:rPr>
      </w:pPr>
      <w:r w:rsidRPr="00F87CCB">
        <w:rPr>
          <w:rFonts w:eastAsiaTheme="minorEastAsia" w:cs="Arial"/>
          <w:bCs/>
          <w:color w:val="293E66"/>
          <w:sz w:val="28"/>
          <w:szCs w:val="28"/>
          <w:highlight w:val="cyan"/>
          <w:lang w:val="en-US" w:eastAsia="zh-CN"/>
        </w:rPr>
        <w:t>SOLL-Zustand</w:t>
      </w:r>
    </w:p>
    <w:p w14:paraId="1C6C3DB7" w14:textId="3CBFBBFC" w:rsidR="00F67EFF" w:rsidRDefault="005B3C54" w:rsidP="00F67EFF">
      <w:pPr>
        <w:rPr>
          <w:highlight w:val="cyan"/>
        </w:rPr>
      </w:pPr>
      <w:r>
        <w:rPr>
          <w:highlight w:val="cyan"/>
        </w:rPr>
        <w:t>Bitte definieren Sie d</w:t>
      </w:r>
      <w:r w:rsidR="00446735">
        <w:rPr>
          <w:highlight w:val="cyan"/>
        </w:rPr>
        <w:t xml:space="preserve">en Soll-Zustand. </w:t>
      </w:r>
    </w:p>
    <w:p w14:paraId="7F886966" w14:textId="0222DFDD" w:rsidR="00CB26B5" w:rsidRDefault="00111171" w:rsidP="00F67EFF">
      <w:pPr>
        <w:rPr>
          <w:highlight w:val="cyan"/>
        </w:rPr>
      </w:pPr>
      <w:r>
        <w:rPr>
          <w:highlight w:val="cyan"/>
        </w:rPr>
        <w:t>Was erwarte</w:t>
      </w:r>
      <w:r w:rsidR="005B3C54">
        <w:rPr>
          <w:highlight w:val="cyan"/>
        </w:rPr>
        <w:t>n</w:t>
      </w:r>
      <w:r>
        <w:rPr>
          <w:highlight w:val="cyan"/>
        </w:rPr>
        <w:t xml:space="preserve"> </w:t>
      </w:r>
      <w:r w:rsidR="005B3C54">
        <w:rPr>
          <w:highlight w:val="cyan"/>
        </w:rPr>
        <w:t xml:space="preserve">Sie </w:t>
      </w:r>
      <w:r>
        <w:rPr>
          <w:highlight w:val="cyan"/>
        </w:rPr>
        <w:t>von der Änderung?</w:t>
      </w:r>
    </w:p>
    <w:p w14:paraId="5296D0F8" w14:textId="448AB2C7" w:rsidR="00F67EFF" w:rsidRDefault="005B3C54" w:rsidP="00F67EFF">
      <w:r>
        <w:rPr>
          <w:highlight w:val="cyan"/>
        </w:rPr>
        <w:t xml:space="preserve">Bitte geben Sie </w:t>
      </w:r>
      <w:r w:rsidR="00446735">
        <w:rPr>
          <w:highlight w:val="cyan"/>
        </w:rPr>
        <w:t>Beispiele an.</w:t>
      </w:r>
    </w:p>
    <w:p w14:paraId="7EDB980D" w14:textId="77777777" w:rsidR="00F67EFF" w:rsidRPr="00F87CCB" w:rsidRDefault="00446735" w:rsidP="00F87CCB">
      <w:pPr>
        <w:pStyle w:val="berschrift1"/>
        <w:keepNext w:val="0"/>
        <w:numPr>
          <w:ilvl w:val="0"/>
          <w:numId w:val="36"/>
        </w:numPr>
        <w:spacing w:before="240" w:after="120" w:line="259" w:lineRule="auto"/>
        <w:ind w:left="360" w:hanging="360"/>
        <w:rPr>
          <w:rFonts w:eastAsiaTheme="minorEastAsia" w:cs="Arial"/>
          <w:bCs/>
          <w:color w:val="293E66"/>
          <w:sz w:val="28"/>
          <w:szCs w:val="28"/>
          <w:highlight w:val="yellow"/>
          <w:lang w:val="en-US" w:eastAsia="zh-CN"/>
        </w:rPr>
      </w:pPr>
      <w:r w:rsidRPr="00F87CCB">
        <w:rPr>
          <w:rFonts w:eastAsiaTheme="minorEastAsia" w:cs="Arial"/>
          <w:bCs/>
          <w:color w:val="293E66"/>
          <w:sz w:val="28"/>
          <w:szCs w:val="28"/>
          <w:highlight w:val="yellow"/>
          <w:lang w:val="en-US" w:eastAsia="zh-CN"/>
        </w:rPr>
        <w:t>Lösungsansatz</w:t>
      </w:r>
    </w:p>
    <w:p w14:paraId="61E4EC98" w14:textId="591AB7A7" w:rsidR="00B658A0" w:rsidRDefault="00B658A0" w:rsidP="00F87CCB">
      <w:pPr>
        <w:pStyle w:val="Listenabsatz"/>
        <w:numPr>
          <w:ilvl w:val="0"/>
          <w:numId w:val="41"/>
        </w:numPr>
        <w:rPr>
          <w:highlight w:val="yellow"/>
        </w:rPr>
      </w:pPr>
      <w:r>
        <w:rPr>
          <w:highlight w:val="yellow"/>
        </w:rPr>
        <w:t>Was muss geändert werden?</w:t>
      </w:r>
    </w:p>
    <w:p w14:paraId="3B548267" w14:textId="4EE6DF85" w:rsidR="00B658A0" w:rsidRPr="00B658A0" w:rsidRDefault="00B658A0" w:rsidP="00F87CCB">
      <w:pPr>
        <w:pStyle w:val="Listenabsatz"/>
        <w:numPr>
          <w:ilvl w:val="0"/>
          <w:numId w:val="41"/>
        </w:numPr>
        <w:rPr>
          <w:highlight w:val="yellow"/>
        </w:rPr>
      </w:pPr>
      <w:r>
        <w:rPr>
          <w:highlight w:val="yellow"/>
        </w:rPr>
        <w:t>Welche Einschränkungen könnten dabei entstehen?</w:t>
      </w:r>
    </w:p>
    <w:p w14:paraId="49652262" w14:textId="77777777" w:rsidR="00F67EFF" w:rsidRPr="00F87CCB" w:rsidRDefault="00446735" w:rsidP="00F87CCB">
      <w:pPr>
        <w:pStyle w:val="berschrift1"/>
        <w:keepNext w:val="0"/>
        <w:numPr>
          <w:ilvl w:val="0"/>
          <w:numId w:val="36"/>
        </w:numPr>
        <w:spacing w:before="240" w:after="120" w:line="259" w:lineRule="auto"/>
        <w:ind w:left="360" w:hanging="360"/>
        <w:rPr>
          <w:rFonts w:eastAsiaTheme="minorEastAsia" w:cs="Arial"/>
          <w:bCs/>
          <w:color w:val="293E66"/>
          <w:sz w:val="28"/>
          <w:szCs w:val="28"/>
          <w:highlight w:val="yellow"/>
          <w:lang w:val="en-US" w:eastAsia="zh-CN"/>
        </w:rPr>
      </w:pPr>
      <w:r w:rsidRPr="00F87CCB">
        <w:rPr>
          <w:rFonts w:eastAsiaTheme="minorEastAsia" w:cs="Arial"/>
          <w:bCs/>
          <w:color w:val="293E66"/>
          <w:sz w:val="28"/>
          <w:szCs w:val="28"/>
          <w:highlight w:val="yellow"/>
          <w:lang w:val="en-US" w:eastAsia="zh-CN"/>
        </w:rPr>
        <w:t>Termine</w:t>
      </w:r>
    </w:p>
    <w:p w14:paraId="47E4E696" w14:textId="62AF7B5E" w:rsidR="002A7A1A" w:rsidRPr="002A7A1A" w:rsidRDefault="002A7A1A" w:rsidP="002A7A1A">
      <w:pPr>
        <w:rPr>
          <w:highlight w:val="yellow"/>
        </w:rPr>
      </w:pPr>
      <w:r>
        <w:rPr>
          <w:highlight w:val="yellow"/>
        </w:rPr>
        <w:t xml:space="preserve">Lieferung bis zu </w:t>
      </w:r>
      <w:r w:rsidR="00091BDB">
        <w:rPr>
          <w:highlight w:val="yellow"/>
        </w:rPr>
        <w:t>40</w:t>
      </w:r>
      <w:r>
        <w:rPr>
          <w:highlight w:val="yellow"/>
        </w:rPr>
        <w:t xml:space="preserve"> Tage</w:t>
      </w:r>
      <w:r w:rsidR="00A13BB0">
        <w:rPr>
          <w:highlight w:val="yellow"/>
        </w:rPr>
        <w:t xml:space="preserve"> (40 Tage ist ein Standardwert für </w:t>
      </w:r>
      <w:r w:rsidR="00821BAE">
        <w:rPr>
          <w:highlight w:val="yellow"/>
        </w:rPr>
        <w:t xml:space="preserve">den </w:t>
      </w:r>
      <w:r w:rsidR="00A13BB0">
        <w:rPr>
          <w:highlight w:val="yellow"/>
        </w:rPr>
        <w:t xml:space="preserve">Umfang bis zu 40 Stunden. Sonst </w:t>
      </w:r>
      <w:r w:rsidR="00DA15DF">
        <w:rPr>
          <w:highlight w:val="yellow"/>
        </w:rPr>
        <w:t xml:space="preserve">ermitteln wir die Lieferzeit </w:t>
      </w:r>
      <w:r w:rsidR="00A13BB0">
        <w:rPr>
          <w:highlight w:val="yellow"/>
        </w:rPr>
        <w:t>abhängig von Umfang und Verfügbarkeit)</w:t>
      </w:r>
      <w:r>
        <w:rPr>
          <w:highlight w:val="yellow"/>
        </w:rPr>
        <w:t xml:space="preserve"> ab </w:t>
      </w:r>
      <w:r w:rsidR="009A4C40">
        <w:rPr>
          <w:highlight w:val="yellow"/>
        </w:rPr>
        <w:t xml:space="preserve">Termin der </w:t>
      </w:r>
      <w:r>
        <w:rPr>
          <w:highlight w:val="yellow"/>
        </w:rPr>
        <w:t>Beauftragung.</w:t>
      </w:r>
    </w:p>
    <w:p w14:paraId="336EF24B" w14:textId="01EAE7BA" w:rsidR="002472CB" w:rsidRDefault="002472CB">
      <w:pPr>
        <w:spacing w:before="0"/>
        <w:rPr>
          <w:b/>
          <w:noProof/>
          <w:sz w:val="24"/>
          <w:highlight w:val="yellow"/>
        </w:rPr>
      </w:pPr>
    </w:p>
    <w:p w14:paraId="4251ED01" w14:textId="77777777" w:rsidR="0049730A" w:rsidRPr="00F87CCB" w:rsidRDefault="00446735" w:rsidP="00F87CCB">
      <w:pPr>
        <w:pStyle w:val="berschrift1"/>
        <w:keepNext w:val="0"/>
        <w:numPr>
          <w:ilvl w:val="0"/>
          <w:numId w:val="36"/>
        </w:numPr>
        <w:spacing w:before="240" w:after="120" w:line="259" w:lineRule="auto"/>
        <w:ind w:left="360" w:hanging="360"/>
        <w:rPr>
          <w:rFonts w:eastAsiaTheme="minorEastAsia" w:cs="Arial"/>
          <w:bCs/>
          <w:color w:val="293E66"/>
          <w:sz w:val="28"/>
          <w:szCs w:val="28"/>
          <w:highlight w:val="yellow"/>
          <w:lang w:val="en-US" w:eastAsia="zh-CN"/>
        </w:rPr>
      </w:pPr>
      <w:r w:rsidRPr="00F87CCB">
        <w:rPr>
          <w:rFonts w:eastAsiaTheme="minorEastAsia" w:cs="Arial"/>
          <w:bCs/>
          <w:color w:val="293E66"/>
          <w:sz w:val="28"/>
          <w:szCs w:val="28"/>
          <w:highlight w:val="yellow"/>
          <w:lang w:val="en-US" w:eastAsia="zh-CN"/>
        </w:rPr>
        <w:lastRenderedPageBreak/>
        <w:t>Kosten-Zusammenstellung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076"/>
        <w:gridCol w:w="1713"/>
      </w:tblGrid>
      <w:tr w:rsidR="00EB12A5" w14:paraId="111594C5" w14:textId="77777777" w:rsidTr="00004329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BFE1D52" w14:textId="1D483FBD" w:rsidR="00F67EFF" w:rsidRDefault="00004329" w:rsidP="00004329">
            <w:pPr>
              <w:jc w:val="center"/>
              <w:rPr>
                <w:b/>
              </w:rPr>
            </w:pPr>
            <w:r w:rsidRPr="00004329">
              <w:rPr>
                <w:rFonts w:eastAsiaTheme="minorEastAsia" w:cs="Arial"/>
                <w:b/>
                <w:bCs/>
                <w:color w:val="293E66"/>
                <w:sz w:val="24"/>
                <w:szCs w:val="24"/>
                <w:lang w:eastAsia="zh-CN"/>
              </w:rPr>
              <w:t>Nr.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EB7CA73" w14:textId="77777777" w:rsidR="00F67EFF" w:rsidRPr="00444A97" w:rsidRDefault="00446735">
            <w:pPr>
              <w:rPr>
                <w:rFonts w:eastAsiaTheme="minorEastAsia" w:cs="Arial"/>
                <w:b/>
                <w:bCs/>
                <w:color w:val="293E66"/>
                <w:sz w:val="24"/>
                <w:szCs w:val="24"/>
                <w:highlight w:val="yellow"/>
                <w:lang w:eastAsia="zh-CN"/>
              </w:rPr>
            </w:pPr>
            <w:r w:rsidRPr="00444A97">
              <w:rPr>
                <w:rFonts w:eastAsiaTheme="minorEastAsia" w:cs="Arial"/>
                <w:b/>
                <w:bCs/>
                <w:color w:val="293E66"/>
                <w:sz w:val="24"/>
                <w:szCs w:val="24"/>
                <w:lang w:eastAsia="zh-CN"/>
              </w:rPr>
              <w:t>Aktivität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BDE7AB1" w14:textId="20081925" w:rsidR="00F67EFF" w:rsidRPr="00444A97" w:rsidRDefault="00446735">
            <w:pPr>
              <w:rPr>
                <w:b/>
                <w:sz w:val="24"/>
                <w:szCs w:val="24"/>
              </w:rPr>
            </w:pPr>
            <w:r w:rsidRPr="00444A97">
              <w:rPr>
                <w:rFonts w:eastAsiaTheme="minorEastAsia" w:cs="Arial"/>
                <w:b/>
                <w:bCs/>
                <w:color w:val="293E66"/>
                <w:sz w:val="24"/>
                <w:szCs w:val="24"/>
                <w:lang w:eastAsia="zh-CN"/>
              </w:rPr>
              <w:t>Aufwand h</w:t>
            </w:r>
          </w:p>
        </w:tc>
      </w:tr>
      <w:tr w:rsidR="00EB12A5" w14:paraId="5DED7171" w14:textId="77777777" w:rsidTr="00004329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91373" w14:textId="77777777" w:rsidR="00F67EFF" w:rsidRDefault="00F67EFF" w:rsidP="00004329">
            <w:pPr>
              <w:numPr>
                <w:ilvl w:val="0"/>
                <w:numId w:val="37"/>
              </w:numPr>
              <w:spacing w:before="0"/>
              <w:ind w:left="0" w:firstLine="0"/>
              <w:jc w:val="right"/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BDA01" w14:textId="77777777" w:rsidR="00F67EFF" w:rsidRDefault="00446735" w:rsidP="00004329">
            <w:r>
              <w:t>Projektleitung/Technische Klärung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706D2" w14:textId="77777777" w:rsidR="00F67EFF" w:rsidRDefault="00F67EFF" w:rsidP="00004329"/>
        </w:tc>
      </w:tr>
      <w:tr w:rsidR="00EB12A5" w14:paraId="77452C2F" w14:textId="77777777" w:rsidTr="00004329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5DD01" w14:textId="77777777" w:rsidR="00F67EFF" w:rsidRDefault="00F67EFF" w:rsidP="00004329">
            <w:pPr>
              <w:numPr>
                <w:ilvl w:val="0"/>
                <w:numId w:val="37"/>
              </w:numPr>
              <w:spacing w:before="0"/>
              <w:ind w:left="0" w:firstLine="0"/>
              <w:jc w:val="right"/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C7137" w14:textId="77777777" w:rsidR="00F67EFF" w:rsidRDefault="00446735" w:rsidP="00004329">
            <w:r>
              <w:t>Realisierung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01C94" w14:textId="77777777" w:rsidR="00F67EFF" w:rsidRDefault="00F67EFF" w:rsidP="00004329"/>
        </w:tc>
      </w:tr>
      <w:tr w:rsidR="00EB12A5" w14:paraId="7E89EDBF" w14:textId="77777777" w:rsidTr="00004329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CFFC9" w14:textId="77777777" w:rsidR="00F67EFF" w:rsidRDefault="00F67EFF" w:rsidP="00004329">
            <w:pPr>
              <w:numPr>
                <w:ilvl w:val="0"/>
                <w:numId w:val="37"/>
              </w:numPr>
              <w:spacing w:before="0"/>
              <w:ind w:left="0" w:firstLine="0"/>
              <w:jc w:val="right"/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D8D78" w14:textId="77777777" w:rsidR="00F67EFF" w:rsidRDefault="00446735" w:rsidP="00004329">
            <w:r>
              <w:t>Inbetriebnahme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9316D" w14:textId="77777777" w:rsidR="00F67EFF" w:rsidRDefault="00F67EFF" w:rsidP="00004329"/>
        </w:tc>
      </w:tr>
      <w:tr w:rsidR="00EB12A5" w14:paraId="02F46599" w14:textId="77777777" w:rsidTr="00004329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2BFB6" w14:textId="77777777" w:rsidR="00F67EFF" w:rsidRDefault="00F67EFF" w:rsidP="00004329">
            <w:pPr>
              <w:numPr>
                <w:ilvl w:val="0"/>
                <w:numId w:val="37"/>
              </w:numPr>
              <w:spacing w:before="0"/>
              <w:ind w:left="0" w:firstLine="0"/>
              <w:jc w:val="right"/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15E65" w14:textId="77777777" w:rsidR="00F67EFF" w:rsidRDefault="00446735" w:rsidP="00004329">
            <w:r>
              <w:t>Dokumentation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F01C9" w14:textId="28CA6C31" w:rsidR="00F67EFF" w:rsidRDefault="00F67EFF" w:rsidP="00004329"/>
        </w:tc>
      </w:tr>
      <w:tr w:rsidR="00EB12A5" w14:paraId="153D0F19" w14:textId="77777777" w:rsidTr="00004329">
        <w:trPr>
          <w:cantSplit/>
        </w:trPr>
        <w:tc>
          <w:tcPr>
            <w:tcW w:w="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4F6F" w14:textId="40F7326E" w:rsidR="00F67EFF" w:rsidRDefault="00F67EFF" w:rsidP="00004329">
            <w:pPr>
              <w:jc w:val="center"/>
              <w:rPr>
                <w:b/>
              </w:rPr>
            </w:pPr>
          </w:p>
        </w:tc>
        <w:tc>
          <w:tcPr>
            <w:tcW w:w="7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3FA6" w14:textId="665687E4" w:rsidR="00F67EFF" w:rsidRDefault="00004329">
            <w:pPr>
              <w:rPr>
                <w:b/>
              </w:rPr>
            </w:pPr>
            <w:r w:rsidRPr="00444A97">
              <w:rPr>
                <w:rFonts w:eastAsiaTheme="minorEastAsia" w:cs="Arial"/>
                <w:b/>
                <w:bCs/>
                <w:color w:val="293E66"/>
                <w:sz w:val="24"/>
                <w:szCs w:val="24"/>
                <w:lang w:eastAsia="zh-CN"/>
              </w:rPr>
              <w:t>Gesamt</w:t>
            </w:r>
          </w:p>
        </w:tc>
        <w:tc>
          <w:tcPr>
            <w:tcW w:w="17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A7C" w14:textId="7CFBE34A" w:rsidR="00F67EFF" w:rsidRPr="00004329" w:rsidRDefault="00F67EFF" w:rsidP="00004329">
            <w:pPr>
              <w:rPr>
                <w:rFonts w:eastAsiaTheme="minorEastAsia" w:cs="Arial"/>
                <w:b/>
                <w:bCs/>
                <w:color w:val="293E66"/>
                <w:sz w:val="24"/>
                <w:szCs w:val="24"/>
                <w:lang w:eastAsia="zh-CN"/>
              </w:rPr>
            </w:pPr>
          </w:p>
        </w:tc>
      </w:tr>
    </w:tbl>
    <w:p w14:paraId="6278E076" w14:textId="77777777" w:rsidR="00F67EFF" w:rsidRPr="00444A97" w:rsidRDefault="002A7A1A" w:rsidP="00F87CCB">
      <w:pPr>
        <w:pStyle w:val="berschrift1"/>
        <w:keepNext w:val="0"/>
        <w:numPr>
          <w:ilvl w:val="0"/>
          <w:numId w:val="36"/>
        </w:numPr>
        <w:spacing w:before="240" w:after="120" w:line="259" w:lineRule="auto"/>
        <w:ind w:left="360" w:hanging="360"/>
        <w:rPr>
          <w:rFonts w:eastAsiaTheme="minorEastAsia" w:cs="Arial"/>
          <w:bCs/>
          <w:color w:val="293E66"/>
          <w:sz w:val="28"/>
          <w:szCs w:val="28"/>
          <w:highlight w:val="yellow"/>
          <w:lang w:eastAsia="zh-CN"/>
        </w:rPr>
      </w:pPr>
      <w:r w:rsidRPr="00444A97">
        <w:rPr>
          <w:rFonts w:eastAsiaTheme="minorEastAsia" w:cs="Arial"/>
          <w:bCs/>
          <w:color w:val="293E66"/>
          <w:sz w:val="28"/>
          <w:szCs w:val="28"/>
          <w:highlight w:val="yellow"/>
          <w:lang w:eastAsia="zh-CN"/>
        </w:rPr>
        <w:t xml:space="preserve">Voraussetzung und </w:t>
      </w:r>
      <w:r w:rsidR="00446735" w:rsidRPr="00444A97">
        <w:rPr>
          <w:rFonts w:eastAsiaTheme="minorEastAsia" w:cs="Arial"/>
          <w:bCs/>
          <w:color w:val="293E66"/>
          <w:sz w:val="28"/>
          <w:szCs w:val="28"/>
          <w:highlight w:val="yellow"/>
          <w:lang w:eastAsia="zh-CN"/>
        </w:rPr>
        <w:t>Leistung des Kunden</w:t>
      </w:r>
    </w:p>
    <w:p w14:paraId="5247F96A" w14:textId="77777777" w:rsidR="002A7A1A" w:rsidRPr="002A7A1A" w:rsidRDefault="002A7A1A" w:rsidP="002A7A1A">
      <w:pPr>
        <w:rPr>
          <w:rFonts w:cs="Arial"/>
          <w:highlight w:val="yellow"/>
        </w:rPr>
      </w:pPr>
      <w:r w:rsidRPr="002A7A1A">
        <w:rPr>
          <w:rFonts w:cs="Arial"/>
          <w:highlight w:val="yellow"/>
        </w:rPr>
        <w:t xml:space="preserve">Folgende Voraussetzungen </w:t>
      </w:r>
      <w:r w:rsidR="00DC6623">
        <w:rPr>
          <w:rFonts w:cs="Arial"/>
          <w:highlight w:val="yellow"/>
        </w:rPr>
        <w:t xml:space="preserve">und </w:t>
      </w:r>
      <w:r w:rsidRPr="002A7A1A">
        <w:rPr>
          <w:rFonts w:cs="Arial"/>
          <w:highlight w:val="yellow"/>
        </w:rPr>
        <w:t>Leistung</w:t>
      </w:r>
      <w:r w:rsidR="00DC6623">
        <w:rPr>
          <w:rFonts w:cs="Arial"/>
          <w:highlight w:val="yellow"/>
        </w:rPr>
        <w:t>en</w:t>
      </w:r>
      <w:r w:rsidRPr="002A7A1A">
        <w:rPr>
          <w:rFonts w:cs="Arial"/>
          <w:highlight w:val="yellow"/>
        </w:rPr>
        <w:t xml:space="preserve"> des Kunden werden dabei angenommen:</w:t>
      </w:r>
    </w:p>
    <w:p w14:paraId="2E383C96" w14:textId="5BA37837" w:rsidR="002A7A1A" w:rsidRPr="002A7A1A" w:rsidRDefault="002A7A1A" w:rsidP="00F87CCB">
      <w:pPr>
        <w:pStyle w:val="Listenabsatz"/>
        <w:numPr>
          <w:ilvl w:val="0"/>
          <w:numId w:val="42"/>
        </w:numPr>
        <w:rPr>
          <w:rFonts w:cs="Arial"/>
          <w:highlight w:val="yellow"/>
        </w:rPr>
      </w:pPr>
      <w:r w:rsidRPr="002A7A1A">
        <w:rPr>
          <w:rFonts w:cs="Arial"/>
          <w:highlight w:val="yellow"/>
        </w:rPr>
        <w:t>Ein viadat-Test-System bei</w:t>
      </w:r>
      <w:r w:rsidR="00091BDB">
        <w:rPr>
          <w:rFonts w:cs="Arial"/>
          <w:highlight w:val="yellow"/>
        </w:rPr>
        <w:t>m</w:t>
      </w:r>
      <w:r w:rsidRPr="002A7A1A">
        <w:rPr>
          <w:rFonts w:cs="Arial"/>
          <w:highlight w:val="yellow"/>
        </w:rPr>
        <w:t xml:space="preserve"> Kunde</w:t>
      </w:r>
      <w:r w:rsidR="00091BDB">
        <w:rPr>
          <w:rFonts w:cs="Arial"/>
          <w:highlight w:val="yellow"/>
        </w:rPr>
        <w:t>n</w:t>
      </w:r>
      <w:r w:rsidRPr="002A7A1A">
        <w:rPr>
          <w:rFonts w:cs="Arial"/>
          <w:highlight w:val="yellow"/>
        </w:rPr>
        <w:t xml:space="preserve"> ist verfügbar</w:t>
      </w:r>
      <w:r w:rsidR="00091BDB">
        <w:rPr>
          <w:rFonts w:cs="Arial"/>
          <w:highlight w:val="yellow"/>
        </w:rPr>
        <w:t>.</w:t>
      </w:r>
    </w:p>
    <w:p w14:paraId="3E79219B" w14:textId="7515AD3A" w:rsidR="002A7A1A" w:rsidRPr="002A7A1A" w:rsidRDefault="002A7A1A" w:rsidP="00F87CCB">
      <w:pPr>
        <w:pStyle w:val="Listenabsatz"/>
        <w:numPr>
          <w:ilvl w:val="0"/>
          <w:numId w:val="42"/>
        </w:numPr>
        <w:rPr>
          <w:rFonts w:cs="Arial"/>
          <w:highlight w:val="yellow"/>
        </w:rPr>
      </w:pPr>
      <w:r w:rsidRPr="002A7A1A">
        <w:rPr>
          <w:rFonts w:cs="Arial"/>
          <w:highlight w:val="yellow"/>
        </w:rPr>
        <w:t xml:space="preserve">Die viadat-Realisierung kann auf </w:t>
      </w:r>
      <w:r w:rsidR="00091BDB">
        <w:rPr>
          <w:rFonts w:cs="Arial"/>
          <w:highlight w:val="yellow"/>
        </w:rPr>
        <w:t xml:space="preserve">dem </w:t>
      </w:r>
      <w:r w:rsidRPr="002A7A1A">
        <w:rPr>
          <w:rFonts w:cs="Arial"/>
          <w:highlight w:val="yellow"/>
        </w:rPr>
        <w:t>Kunde</w:t>
      </w:r>
      <w:r w:rsidR="00091BDB">
        <w:rPr>
          <w:rFonts w:cs="Arial"/>
          <w:highlight w:val="yellow"/>
        </w:rPr>
        <w:t>n</w:t>
      </w:r>
      <w:r w:rsidRPr="002A7A1A">
        <w:rPr>
          <w:rFonts w:cs="Arial"/>
          <w:highlight w:val="yellow"/>
        </w:rPr>
        <w:t>-Test-System vorgenommen werden.</w:t>
      </w:r>
    </w:p>
    <w:p w14:paraId="480B0C5A" w14:textId="0AC146CB" w:rsidR="002A7A1A" w:rsidRDefault="00091BDB" w:rsidP="00F87CCB">
      <w:pPr>
        <w:pStyle w:val="Listenabsatz"/>
        <w:numPr>
          <w:ilvl w:val="0"/>
          <w:numId w:val="42"/>
        </w:numPr>
        <w:rPr>
          <w:rFonts w:cs="Arial"/>
          <w:highlight w:val="yellow"/>
        </w:rPr>
      </w:pPr>
      <w:r>
        <w:rPr>
          <w:rFonts w:cs="Arial"/>
          <w:highlight w:val="yellow"/>
        </w:rPr>
        <w:t>R</w:t>
      </w:r>
      <w:r w:rsidR="002A7A1A" w:rsidRPr="002A7A1A">
        <w:rPr>
          <w:rFonts w:cs="Arial"/>
          <w:highlight w:val="yellow"/>
        </w:rPr>
        <w:t>emote</w:t>
      </w:r>
      <w:r w:rsidR="00D94618">
        <w:rPr>
          <w:rFonts w:cs="Arial"/>
          <w:highlight w:val="yellow"/>
        </w:rPr>
        <w:t>-</w:t>
      </w:r>
      <w:r w:rsidR="002A7A1A" w:rsidRPr="002A7A1A">
        <w:rPr>
          <w:rFonts w:cs="Arial"/>
          <w:highlight w:val="yellow"/>
        </w:rPr>
        <w:t>Verbindung zum Kunde</w:t>
      </w:r>
      <w:r>
        <w:rPr>
          <w:rFonts w:cs="Arial"/>
          <w:highlight w:val="yellow"/>
        </w:rPr>
        <w:t>n</w:t>
      </w:r>
      <w:r w:rsidR="002A7A1A" w:rsidRPr="002A7A1A">
        <w:rPr>
          <w:rFonts w:cs="Arial"/>
          <w:highlight w:val="yellow"/>
        </w:rPr>
        <w:t xml:space="preserve"> ist verfügbar.</w:t>
      </w:r>
    </w:p>
    <w:p w14:paraId="4BF6422B" w14:textId="2947B06C" w:rsidR="00BF6BFD" w:rsidRPr="002A7A1A" w:rsidRDefault="00BF6BFD" w:rsidP="00F87CCB">
      <w:pPr>
        <w:pStyle w:val="Listenabsatz"/>
        <w:numPr>
          <w:ilvl w:val="0"/>
          <w:numId w:val="42"/>
        </w:numPr>
        <w:rPr>
          <w:rFonts w:cs="Arial"/>
          <w:highlight w:val="yellow"/>
        </w:rPr>
      </w:pPr>
      <w:r>
        <w:rPr>
          <w:rFonts w:cs="Arial"/>
          <w:highlight w:val="yellow"/>
        </w:rPr>
        <w:t>SVN-Versionsverwaltung ist funktionsfähig</w:t>
      </w:r>
      <w:r w:rsidR="00091BDB">
        <w:rPr>
          <w:rFonts w:cs="Arial"/>
          <w:highlight w:val="yellow"/>
        </w:rPr>
        <w:t>.</w:t>
      </w:r>
    </w:p>
    <w:p w14:paraId="6AE5B8C0" w14:textId="33C59577" w:rsidR="002A7A1A" w:rsidRPr="002A7A1A" w:rsidRDefault="002A7A1A" w:rsidP="00F87CCB">
      <w:pPr>
        <w:pStyle w:val="Listenabsatz"/>
        <w:numPr>
          <w:ilvl w:val="0"/>
          <w:numId w:val="42"/>
        </w:numPr>
        <w:rPr>
          <w:rFonts w:cs="Arial"/>
          <w:highlight w:val="yellow"/>
        </w:rPr>
      </w:pPr>
      <w:r w:rsidRPr="002A7A1A">
        <w:rPr>
          <w:rFonts w:cs="Arial"/>
          <w:highlight w:val="yellow"/>
        </w:rPr>
        <w:t xml:space="preserve">Bereitstellung </w:t>
      </w:r>
      <w:r w:rsidR="00091BDB">
        <w:rPr>
          <w:rFonts w:cs="Arial"/>
          <w:highlight w:val="yellow"/>
        </w:rPr>
        <w:t xml:space="preserve">von </w:t>
      </w:r>
      <w:r w:rsidRPr="002A7A1A">
        <w:rPr>
          <w:rFonts w:cs="Arial"/>
          <w:highlight w:val="yellow"/>
        </w:rPr>
        <w:t>Testaufträge</w:t>
      </w:r>
      <w:r w:rsidR="00091BDB">
        <w:rPr>
          <w:rFonts w:cs="Arial"/>
          <w:highlight w:val="yellow"/>
        </w:rPr>
        <w:t>n</w:t>
      </w:r>
      <w:r w:rsidRPr="002A7A1A">
        <w:rPr>
          <w:rFonts w:cs="Arial"/>
          <w:highlight w:val="yellow"/>
        </w:rPr>
        <w:t xml:space="preserve"> durch </w:t>
      </w:r>
      <w:r w:rsidR="00091BDB">
        <w:rPr>
          <w:rFonts w:cs="Arial"/>
          <w:highlight w:val="yellow"/>
        </w:rPr>
        <w:t xml:space="preserve">das </w:t>
      </w:r>
      <w:r w:rsidRPr="002A7A1A">
        <w:rPr>
          <w:rFonts w:cs="Arial"/>
          <w:highlight w:val="yellow"/>
        </w:rPr>
        <w:t>Kunden-Team</w:t>
      </w:r>
    </w:p>
    <w:p w14:paraId="4FC609AC" w14:textId="3E03C727" w:rsidR="00091BDB" w:rsidRDefault="002A7A1A" w:rsidP="00F87CCB">
      <w:pPr>
        <w:pStyle w:val="Listenabsatz"/>
        <w:numPr>
          <w:ilvl w:val="0"/>
          <w:numId w:val="42"/>
        </w:numPr>
        <w:rPr>
          <w:rFonts w:cs="Arial"/>
          <w:highlight w:val="yellow"/>
        </w:rPr>
      </w:pPr>
      <w:r w:rsidRPr="002A7A1A">
        <w:rPr>
          <w:rFonts w:cs="Arial"/>
          <w:highlight w:val="yellow"/>
        </w:rPr>
        <w:t>Durchführung der Tests zur Freigabe der Produktivsetzung durch Kunden-Key-User</w:t>
      </w:r>
    </w:p>
    <w:p w14:paraId="09ED98B6" w14:textId="73DF1218" w:rsidR="002A7A1A" w:rsidRPr="002A7A1A" w:rsidRDefault="002A7A1A" w:rsidP="00F87CCB">
      <w:pPr>
        <w:pStyle w:val="Listenabsatz"/>
        <w:numPr>
          <w:ilvl w:val="0"/>
          <w:numId w:val="42"/>
        </w:numPr>
        <w:rPr>
          <w:rFonts w:cs="Arial"/>
          <w:highlight w:val="yellow"/>
        </w:rPr>
      </w:pPr>
      <w:r w:rsidRPr="002A7A1A">
        <w:rPr>
          <w:rFonts w:cs="Arial"/>
          <w:highlight w:val="yellow"/>
        </w:rPr>
        <w:t>Die Tests werden durch viastore-Mitarbeiter betreut.</w:t>
      </w:r>
    </w:p>
    <w:p w14:paraId="164BD017" w14:textId="07F1D2A1" w:rsidR="00BF6BFD" w:rsidRPr="00BF6BFD" w:rsidRDefault="00BF6BFD" w:rsidP="00F87CCB">
      <w:pPr>
        <w:pStyle w:val="Listenabsatz"/>
        <w:numPr>
          <w:ilvl w:val="0"/>
          <w:numId w:val="42"/>
        </w:numPr>
        <w:rPr>
          <w:rFonts w:cs="Arial"/>
          <w:highlight w:val="yellow"/>
        </w:rPr>
      </w:pPr>
      <w:r w:rsidRPr="00BF6BFD">
        <w:rPr>
          <w:highlight w:val="yellow"/>
        </w:rPr>
        <w:t>Die Arbeit von viastore erfolg</w:t>
      </w:r>
      <w:r w:rsidR="00D94618">
        <w:rPr>
          <w:highlight w:val="yellow"/>
        </w:rPr>
        <w:t>t</w:t>
      </w:r>
      <w:r w:rsidRPr="00BF6BFD">
        <w:rPr>
          <w:highlight w:val="yellow"/>
        </w:rPr>
        <w:t xml:space="preserve"> remote zu </w:t>
      </w:r>
      <w:r w:rsidR="00AD1EE8">
        <w:rPr>
          <w:highlight w:val="yellow"/>
        </w:rPr>
        <w:t>üblichen A</w:t>
      </w:r>
      <w:r w:rsidRPr="00BF6BFD">
        <w:rPr>
          <w:highlight w:val="yellow"/>
        </w:rPr>
        <w:t>rbeitszeiten (Montag - Freitag 0</w:t>
      </w:r>
      <w:r w:rsidR="00CB520C">
        <w:rPr>
          <w:highlight w:val="yellow"/>
        </w:rPr>
        <w:t>8</w:t>
      </w:r>
      <w:r w:rsidRPr="00BF6BFD">
        <w:rPr>
          <w:highlight w:val="yellow"/>
        </w:rPr>
        <w:t>:00 - 16:00). Sollten Einsätze vor Ort oder außerhalb dieser Zeiten gewünscht werden, werden die</w:t>
      </w:r>
      <w:r w:rsidR="00091BDB">
        <w:rPr>
          <w:highlight w:val="yellow"/>
        </w:rPr>
        <w:t>se</w:t>
      </w:r>
      <w:r w:rsidRPr="00BF6BFD">
        <w:rPr>
          <w:highlight w:val="yellow"/>
        </w:rPr>
        <w:t xml:space="preserve"> gemäß unserer Regiekonditionen abgerechnet.</w:t>
      </w:r>
    </w:p>
    <w:p w14:paraId="651A72FB" w14:textId="77777777" w:rsidR="00F01AA3" w:rsidRDefault="00F01AA3" w:rsidP="00F67EFF"/>
    <w:p w14:paraId="2DBEA3D3" w14:textId="6D2E8F8A" w:rsidR="00A56E58" w:rsidRPr="00073C78" w:rsidRDefault="00A56E58" w:rsidP="00F67EFF">
      <w:r w:rsidRPr="00A56E58">
        <w:rPr>
          <w:highlight w:val="yellow"/>
        </w:rPr>
        <w:t>Zusätzlicher Hinweis: Im Rahmen von Change Requests können komplexe Funktionserweiterungen möglicherweise auch Auswirkungen auf die Kosten des SOFTWARE-Supports haben</w:t>
      </w:r>
    </w:p>
    <w:p w14:paraId="6C9B66FE" w14:textId="77777777" w:rsidR="00073C78" w:rsidRDefault="00073C78" w:rsidP="00F67EFF">
      <w:pPr>
        <w:rPr>
          <w:highlight w:val="yellow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EB12A5" w14:paraId="07A9ECB5" w14:textId="77777777" w:rsidTr="00F67EFF">
        <w:trPr>
          <w:cantSplit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D1F4" w14:textId="77777777" w:rsidR="00F67EFF" w:rsidRDefault="00446735">
            <w:pPr>
              <w:pStyle w:val="Tabellenfeld"/>
              <w:rPr>
                <w:sz w:val="16"/>
              </w:rPr>
            </w:pPr>
            <w:r>
              <w:rPr>
                <w:sz w:val="16"/>
              </w:rPr>
              <w:t>Datum/Unterschrift Projektleiter</w:t>
            </w:r>
          </w:p>
          <w:p w14:paraId="7BAC5155" w14:textId="4950E4E5" w:rsidR="00F67EFF" w:rsidRDefault="00446735">
            <w:pPr>
              <w:pStyle w:val="Tabellenfeld"/>
            </w:pPr>
            <w:r>
              <w:rPr>
                <w:highlight w:val="yellow"/>
              </w:rPr>
              <w:t xml:space="preserve">tt.mm.jjjj </w:t>
            </w:r>
            <w:r w:rsidR="00F949AB">
              <w:rPr>
                <w:highlight w:val="yellow"/>
              </w:rPr>
              <w:t xml:space="preserve">/ </w:t>
            </w:r>
            <w:r>
              <w:rPr>
                <w:highlight w:val="yellow"/>
              </w:rPr>
              <w:t>Name</w:t>
            </w:r>
          </w:p>
          <w:p w14:paraId="1CB9316D" w14:textId="77777777" w:rsidR="00F67EFF" w:rsidRDefault="00F67EFF"/>
        </w:tc>
      </w:tr>
    </w:tbl>
    <w:p w14:paraId="6B7793C5" w14:textId="77777777" w:rsidR="009F0727" w:rsidRDefault="009F0727" w:rsidP="00B658A0">
      <w:pPr>
        <w:pStyle w:val="berschrift1"/>
      </w:pPr>
    </w:p>
    <w:sectPr w:rsidR="009F0727" w:rsidSect="00757DC2">
      <w:headerReference w:type="default" r:id="rId8"/>
      <w:footerReference w:type="default" r:id="rId9"/>
      <w:pgSz w:w="11906" w:h="16838" w:code="9"/>
      <w:pgMar w:top="1418" w:right="1134" w:bottom="1134" w:left="1418" w:header="113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6DAB" w14:textId="77777777" w:rsidR="00AF641D" w:rsidRDefault="00AF641D">
      <w:pPr>
        <w:spacing w:before="0"/>
      </w:pPr>
      <w:r>
        <w:separator/>
      </w:r>
    </w:p>
  </w:endnote>
  <w:endnote w:type="continuationSeparator" w:id="0">
    <w:p w14:paraId="1D6733ED" w14:textId="77777777" w:rsidR="00AF641D" w:rsidRDefault="00AF64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E401" w14:textId="77777777" w:rsidR="002D204F" w:rsidRPr="00DE35B9" w:rsidRDefault="00446735" w:rsidP="00757DC2">
    <w:pPr>
      <w:pStyle w:val="Fuzeile"/>
      <w:pBdr>
        <w:top w:val="single" w:sz="4" w:space="0" w:color="auto"/>
      </w:pBdr>
      <w:tabs>
        <w:tab w:val="clear" w:pos="9072"/>
        <w:tab w:val="left" w:pos="4536"/>
        <w:tab w:val="right" w:pos="9354"/>
      </w:tabs>
      <w:spacing w:before="0"/>
      <w:rPr>
        <w:sz w:val="16"/>
        <w:szCs w:val="16"/>
      </w:rPr>
    </w:pPr>
    <w:r w:rsidRPr="00605118">
      <w:rPr>
        <w:snapToGrid w:val="0"/>
        <w:sz w:val="10"/>
        <w:szCs w:val="16"/>
      </w:rPr>
      <w:fldChar w:fldCharType="begin"/>
    </w:r>
    <w:r w:rsidRPr="00605118">
      <w:rPr>
        <w:snapToGrid w:val="0"/>
        <w:sz w:val="10"/>
        <w:szCs w:val="16"/>
      </w:rPr>
      <w:instrText xml:space="preserve"> DOCVARIABLE CS.ID.16 \* MERGEFORMAT </w:instrText>
    </w:r>
    <w:r w:rsidRPr="00605118">
      <w:rPr>
        <w:snapToGrid w:val="0"/>
        <w:sz w:val="10"/>
        <w:szCs w:val="16"/>
      </w:rPr>
      <w:fldChar w:fldCharType="separate"/>
    </w:r>
    <w:r w:rsidRPr="00605118">
      <w:rPr>
        <w:snapToGrid w:val="0"/>
        <w:sz w:val="10"/>
        <w:szCs w:val="16"/>
      </w:rPr>
      <w:t>5.119_DE</w:t>
    </w:r>
    <w:r w:rsidRPr="00605118">
      <w:rPr>
        <w:snapToGrid w:val="0"/>
        <w:sz w:val="10"/>
        <w:szCs w:val="16"/>
      </w:rPr>
      <w:fldChar w:fldCharType="end"/>
    </w:r>
    <w:r w:rsidRPr="00605118">
      <w:rPr>
        <w:snapToGrid w:val="0"/>
        <w:sz w:val="10"/>
        <w:szCs w:val="16"/>
      </w:rPr>
      <w:t>-</w:t>
    </w:r>
    <w:r w:rsidRPr="00605118">
      <w:rPr>
        <w:snapToGrid w:val="0"/>
        <w:sz w:val="10"/>
        <w:szCs w:val="16"/>
      </w:rPr>
      <w:fldChar w:fldCharType="begin"/>
    </w:r>
    <w:r w:rsidRPr="00605118">
      <w:rPr>
        <w:snapToGrid w:val="0"/>
        <w:sz w:val="10"/>
        <w:szCs w:val="16"/>
      </w:rPr>
      <w:instrText xml:space="preserve"> DOCVARIABLE CS.ID.100 \* MERGEFORMAT </w:instrText>
    </w:r>
    <w:r w:rsidRPr="00605118">
      <w:rPr>
        <w:snapToGrid w:val="0"/>
        <w:sz w:val="10"/>
        <w:szCs w:val="16"/>
      </w:rPr>
      <w:fldChar w:fldCharType="separate"/>
    </w:r>
    <w:r w:rsidRPr="00605118">
      <w:rPr>
        <w:snapToGrid w:val="0"/>
        <w:sz w:val="10"/>
        <w:szCs w:val="16"/>
      </w:rPr>
      <w:t>1.4</w:t>
    </w:r>
    <w:r w:rsidRPr="00605118">
      <w:rPr>
        <w:snapToGrid w:val="0"/>
        <w:sz w:val="10"/>
        <w:szCs w:val="16"/>
      </w:rPr>
      <w:fldChar w:fldCharType="end"/>
    </w:r>
    <w:r w:rsidRPr="00DE35B9">
      <w:rPr>
        <w:snapToGrid w:val="0"/>
        <w:sz w:val="16"/>
        <w:szCs w:val="16"/>
      </w:rPr>
      <w:tab/>
    </w:r>
    <w:r w:rsidRPr="00DE35B9">
      <w:rPr>
        <w:sz w:val="16"/>
        <w:szCs w:val="16"/>
      </w:rPr>
      <w:tab/>
      <w:t xml:space="preserve">Seite </w:t>
    </w:r>
    <w:r w:rsidR="00565329" w:rsidRPr="00DE35B9">
      <w:rPr>
        <w:rStyle w:val="Seitenzahl"/>
        <w:sz w:val="16"/>
        <w:szCs w:val="16"/>
      </w:rPr>
      <w:fldChar w:fldCharType="begin"/>
    </w:r>
    <w:r w:rsidRPr="00DE35B9">
      <w:rPr>
        <w:rStyle w:val="Seitenzahl"/>
        <w:sz w:val="16"/>
        <w:szCs w:val="16"/>
      </w:rPr>
      <w:instrText xml:space="preserve"> PAGE </w:instrText>
    </w:r>
    <w:r w:rsidR="00565329" w:rsidRPr="00DE35B9">
      <w:rPr>
        <w:rStyle w:val="Seitenzahl"/>
        <w:sz w:val="16"/>
        <w:szCs w:val="16"/>
      </w:rPr>
      <w:fldChar w:fldCharType="separate"/>
    </w:r>
    <w:r w:rsidR="00CB26B5">
      <w:rPr>
        <w:rStyle w:val="Seitenzahl"/>
        <w:noProof/>
        <w:sz w:val="16"/>
        <w:szCs w:val="16"/>
      </w:rPr>
      <w:t>1</w:t>
    </w:r>
    <w:r w:rsidR="00565329" w:rsidRPr="00DE35B9">
      <w:rPr>
        <w:rStyle w:val="Seitenzahl"/>
        <w:sz w:val="16"/>
        <w:szCs w:val="16"/>
      </w:rPr>
      <w:fldChar w:fldCharType="end"/>
    </w:r>
    <w:r w:rsidRPr="00DE35B9">
      <w:rPr>
        <w:rStyle w:val="Seitenzahl"/>
        <w:sz w:val="16"/>
        <w:szCs w:val="16"/>
      </w:rPr>
      <w:t xml:space="preserve"> von </w:t>
    </w:r>
    <w:r w:rsidR="00565329" w:rsidRPr="00DE35B9">
      <w:rPr>
        <w:rStyle w:val="Seitenzahl"/>
        <w:sz w:val="16"/>
        <w:szCs w:val="16"/>
      </w:rPr>
      <w:fldChar w:fldCharType="begin"/>
    </w:r>
    <w:r w:rsidRPr="00DE35B9">
      <w:rPr>
        <w:rStyle w:val="Seitenzahl"/>
        <w:sz w:val="16"/>
        <w:szCs w:val="16"/>
      </w:rPr>
      <w:instrText xml:space="preserve"> NUMPAGES </w:instrText>
    </w:r>
    <w:r w:rsidR="00565329" w:rsidRPr="00DE35B9">
      <w:rPr>
        <w:rStyle w:val="Seitenzahl"/>
        <w:sz w:val="16"/>
        <w:szCs w:val="16"/>
      </w:rPr>
      <w:fldChar w:fldCharType="separate"/>
    </w:r>
    <w:r w:rsidR="00CB26B5">
      <w:rPr>
        <w:rStyle w:val="Seitenzahl"/>
        <w:noProof/>
        <w:sz w:val="16"/>
        <w:szCs w:val="16"/>
      </w:rPr>
      <w:t>2</w:t>
    </w:r>
    <w:r w:rsidR="00565329" w:rsidRPr="00DE35B9">
      <w:rPr>
        <w:rStyle w:val="Seitenzah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98361" w14:textId="77777777" w:rsidR="00AF641D" w:rsidRDefault="00AF641D">
      <w:pPr>
        <w:spacing w:before="0"/>
      </w:pPr>
      <w:r>
        <w:separator/>
      </w:r>
    </w:p>
  </w:footnote>
  <w:footnote w:type="continuationSeparator" w:id="0">
    <w:p w14:paraId="1156A218" w14:textId="77777777" w:rsidR="00AF641D" w:rsidRDefault="00AF641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6"/>
      <w:gridCol w:w="1276"/>
      <w:gridCol w:w="987"/>
      <w:gridCol w:w="3407"/>
      <w:gridCol w:w="846"/>
      <w:gridCol w:w="1564"/>
    </w:tblGrid>
    <w:tr w:rsidR="00EB12A5" w14:paraId="35AEA2B6" w14:textId="77777777" w:rsidTr="006638CE">
      <w:trPr>
        <w:trHeight w:val="983"/>
      </w:trPr>
      <w:tc>
        <w:tcPr>
          <w:tcW w:w="2552" w:type="dxa"/>
          <w:gridSpan w:val="2"/>
          <w:hideMark/>
        </w:tcPr>
        <w:p w14:paraId="1CD26553" w14:textId="3D91987A" w:rsidR="00F67EFF" w:rsidRDefault="00F67EFF" w:rsidP="00F67EFF">
          <w:pPr>
            <w:pStyle w:val="Kopfzeile"/>
            <w:spacing w:before="480"/>
          </w:pPr>
        </w:p>
      </w:tc>
      <w:tc>
        <w:tcPr>
          <w:tcW w:w="4394" w:type="dxa"/>
          <w:gridSpan w:val="2"/>
          <w:vAlign w:val="center"/>
          <w:hideMark/>
        </w:tcPr>
        <w:p w14:paraId="4E85D1A1" w14:textId="4BB5663A" w:rsidR="00F67EFF" w:rsidRPr="00F87CCB" w:rsidRDefault="00446735" w:rsidP="000E0212">
          <w:pPr>
            <w:pStyle w:val="Kopfzeile"/>
            <w:tabs>
              <w:tab w:val="right" w:pos="9072"/>
            </w:tabs>
            <w:spacing w:before="240"/>
            <w:jc w:val="center"/>
            <w:rPr>
              <w:rFonts w:eastAsiaTheme="minorEastAsia" w:cstheme="minorBidi"/>
              <w:b/>
              <w:color w:val="293E66"/>
              <w:sz w:val="32"/>
              <w:szCs w:val="32"/>
              <w:lang w:val="en-US" w:eastAsia="zh-CN"/>
            </w:rPr>
          </w:pPr>
          <w:r w:rsidRPr="00F87CCB">
            <w:rPr>
              <w:rFonts w:eastAsiaTheme="minorEastAsia" w:cstheme="minorBidi"/>
              <w:b/>
              <w:color w:val="293E66"/>
              <w:sz w:val="32"/>
              <w:szCs w:val="32"/>
              <w:lang w:val="en-US" w:eastAsia="zh-CN"/>
            </w:rPr>
            <w:t>Change Request</w:t>
          </w:r>
        </w:p>
        <w:p w14:paraId="7EC7FB54" w14:textId="520B23CB" w:rsidR="00F67EFF" w:rsidRPr="00F87CCB" w:rsidRDefault="004A6581" w:rsidP="000E0212">
          <w:pPr>
            <w:pStyle w:val="Kopfzeile"/>
            <w:tabs>
              <w:tab w:val="right" w:pos="9072"/>
            </w:tabs>
            <w:spacing w:before="240"/>
            <w:jc w:val="center"/>
            <w:rPr>
              <w:rFonts w:eastAsiaTheme="minorEastAsia" w:cstheme="minorBidi"/>
              <w:b/>
              <w:color w:val="293E66"/>
              <w:sz w:val="24"/>
              <w:szCs w:val="24"/>
              <w:lang w:val="en-US" w:eastAsia="zh-CN"/>
            </w:rPr>
          </w:pPr>
          <w:r>
            <w:rPr>
              <w:rFonts w:eastAsiaTheme="minorEastAsia" w:cstheme="minorBidi"/>
              <w:b/>
              <w:color w:val="293E66"/>
              <w:sz w:val="24"/>
              <w:szCs w:val="24"/>
              <w:highlight w:val="cyan"/>
              <w:lang w:val="en-US" w:eastAsia="zh-CN"/>
            </w:rPr>
            <w:t>Projektname</w:t>
          </w:r>
        </w:p>
      </w:tc>
      <w:tc>
        <w:tcPr>
          <w:tcW w:w="2410" w:type="dxa"/>
          <w:gridSpan w:val="2"/>
          <w:hideMark/>
        </w:tcPr>
        <w:p w14:paraId="5901D0A8" w14:textId="4280ED69" w:rsidR="00F67EFF" w:rsidRDefault="00F949AB" w:rsidP="00F67EFF">
          <w:pPr>
            <w:pStyle w:val="Kopfzeile"/>
            <w:spacing w:before="120" w:after="60"/>
            <w:jc w:val="center"/>
            <w:rPr>
              <w:sz w:val="24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8240" behindDoc="0" locked="0" layoutInCell="1" allowOverlap="1" wp14:anchorId="2898F07C" wp14:editId="30E8B63C">
                <wp:simplePos x="0" y="0"/>
                <wp:positionH relativeFrom="column">
                  <wp:posOffset>-2540</wp:posOffset>
                </wp:positionH>
                <wp:positionV relativeFrom="paragraph">
                  <wp:posOffset>73660</wp:posOffset>
                </wp:positionV>
                <wp:extent cx="1441450" cy="546100"/>
                <wp:effectExtent l="0" t="0" r="6350" b="6350"/>
                <wp:wrapNone/>
                <wp:docPr id="188479942" name="Grafik 1" descr="Ein Bild, das Text, Schrift, Logo, Grafike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479942" name="Grafik 1" descr="Ein Bild, das Text, Schrift, Logo, Grafiken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450" cy="546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821BAE" w14:paraId="1BFE188D" w14:textId="77777777" w:rsidTr="00821BAE">
      <w:trPr>
        <w:trHeight w:hRule="exact" w:val="400"/>
      </w:trPr>
      <w:tc>
        <w:tcPr>
          <w:tcW w:w="1276" w:type="dxa"/>
          <w:vAlign w:val="center"/>
          <w:hideMark/>
        </w:tcPr>
        <w:p w14:paraId="07A4E641" w14:textId="499CEC01" w:rsidR="00821BAE" w:rsidRPr="000B5E6E" w:rsidRDefault="00821BAE" w:rsidP="00821BAE">
          <w:pPr>
            <w:pStyle w:val="Kopfzeile"/>
            <w:tabs>
              <w:tab w:val="left" w:pos="709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AlphaCode</w:t>
          </w:r>
        </w:p>
      </w:tc>
      <w:tc>
        <w:tcPr>
          <w:tcW w:w="1276" w:type="dxa"/>
          <w:vAlign w:val="center"/>
          <w:hideMark/>
        </w:tcPr>
        <w:p w14:paraId="5C21FFB0" w14:textId="0EFB4E15" w:rsidR="00821BAE" w:rsidRPr="00B35633" w:rsidRDefault="00821BAE" w:rsidP="00821BAE">
          <w:pPr>
            <w:pStyle w:val="Kopfzeile"/>
            <w:tabs>
              <w:tab w:val="left" w:pos="709"/>
            </w:tabs>
            <w:rPr>
              <w:b/>
              <w:sz w:val="20"/>
            </w:rPr>
          </w:pPr>
          <w:r>
            <w:rPr>
              <w:b/>
              <w:sz w:val="20"/>
              <w:highlight w:val="yellow"/>
            </w:rPr>
            <w:t>&lt;AlphaCode&gt;</w:t>
          </w:r>
        </w:p>
      </w:tc>
      <w:tc>
        <w:tcPr>
          <w:tcW w:w="987" w:type="dxa"/>
          <w:vAlign w:val="center"/>
          <w:hideMark/>
        </w:tcPr>
        <w:p w14:paraId="1F5AE5FF" w14:textId="77777777" w:rsidR="00821BAE" w:rsidRPr="000B5E6E" w:rsidRDefault="00821BAE" w:rsidP="00821BAE">
          <w:pPr>
            <w:pStyle w:val="Kopfzeile"/>
            <w:tabs>
              <w:tab w:val="left" w:pos="922"/>
            </w:tabs>
            <w:rPr>
              <w:b/>
              <w:sz w:val="18"/>
              <w:szCs w:val="18"/>
            </w:rPr>
          </w:pPr>
          <w:r w:rsidRPr="000B5E6E">
            <w:rPr>
              <w:sz w:val="18"/>
              <w:szCs w:val="18"/>
            </w:rPr>
            <w:t>Kunde:</w:t>
          </w:r>
        </w:p>
      </w:tc>
      <w:tc>
        <w:tcPr>
          <w:tcW w:w="3407" w:type="dxa"/>
          <w:vAlign w:val="center"/>
          <w:hideMark/>
        </w:tcPr>
        <w:p w14:paraId="7D36200E" w14:textId="6C07CDC1" w:rsidR="00821BAE" w:rsidRDefault="00821BAE" w:rsidP="00821BAE">
          <w:pPr>
            <w:pStyle w:val="Kopfzeile"/>
            <w:tabs>
              <w:tab w:val="left" w:pos="922"/>
            </w:tabs>
            <w:rPr>
              <w:b/>
              <w:sz w:val="20"/>
            </w:rPr>
          </w:pPr>
          <w:r w:rsidRPr="008E775D">
            <w:rPr>
              <w:b/>
              <w:sz w:val="20"/>
              <w:highlight w:val="cyan"/>
            </w:rPr>
            <w:t>&lt;</w:t>
          </w:r>
          <w:r w:rsidR="008E775D" w:rsidRPr="008E775D">
            <w:rPr>
              <w:b/>
              <w:sz w:val="20"/>
              <w:highlight w:val="cyan"/>
            </w:rPr>
            <w:t>Firmenname</w:t>
          </w:r>
          <w:r w:rsidRPr="008E775D">
            <w:rPr>
              <w:b/>
              <w:sz w:val="20"/>
              <w:highlight w:val="cyan"/>
            </w:rPr>
            <w:t>&gt;</w:t>
          </w:r>
        </w:p>
      </w:tc>
      <w:tc>
        <w:tcPr>
          <w:tcW w:w="846" w:type="dxa"/>
          <w:vAlign w:val="center"/>
          <w:hideMark/>
        </w:tcPr>
        <w:p w14:paraId="2078B0AC" w14:textId="77777777" w:rsidR="00821BAE" w:rsidRPr="000B5E6E" w:rsidRDefault="00821BAE" w:rsidP="00821BAE">
          <w:pPr>
            <w:pStyle w:val="Kopfzeile"/>
            <w:ind w:right="-637"/>
            <w:rPr>
              <w:b/>
              <w:sz w:val="18"/>
              <w:szCs w:val="18"/>
            </w:rPr>
          </w:pPr>
          <w:r w:rsidRPr="000B5E6E">
            <w:rPr>
              <w:sz w:val="18"/>
              <w:szCs w:val="18"/>
            </w:rPr>
            <w:t>Datum:</w:t>
          </w:r>
        </w:p>
      </w:tc>
      <w:tc>
        <w:tcPr>
          <w:tcW w:w="1564" w:type="dxa"/>
          <w:vAlign w:val="center"/>
          <w:hideMark/>
        </w:tcPr>
        <w:p w14:paraId="511E8C6D" w14:textId="77777777" w:rsidR="00821BAE" w:rsidRDefault="00821BAE" w:rsidP="00821BAE">
          <w:pPr>
            <w:pStyle w:val="Kopfzeile"/>
            <w:tabs>
              <w:tab w:val="left" w:pos="1206"/>
            </w:tabs>
            <w:rPr>
              <w:b/>
              <w:sz w:val="20"/>
            </w:rPr>
          </w:pPr>
          <w:r>
            <w:rPr>
              <w:b/>
              <w:sz w:val="20"/>
              <w:highlight w:val="yellow"/>
            </w:rPr>
            <w:t>&lt;Datum&gt;</w:t>
          </w:r>
        </w:p>
      </w:tc>
    </w:tr>
    <w:tr w:rsidR="00821BAE" w:rsidRPr="00821BAE" w14:paraId="06523358" w14:textId="77777777" w:rsidTr="00821BAE">
      <w:trPr>
        <w:trHeight w:hRule="exact" w:val="400"/>
      </w:trPr>
      <w:tc>
        <w:tcPr>
          <w:tcW w:w="1276" w:type="dxa"/>
          <w:vAlign w:val="center"/>
          <w:hideMark/>
        </w:tcPr>
        <w:p w14:paraId="7E00A2B9" w14:textId="67F12E46" w:rsidR="00821BAE" w:rsidRPr="00821BAE" w:rsidRDefault="00821BAE" w:rsidP="00821BAE">
          <w:pPr>
            <w:pStyle w:val="Kopfzeile"/>
            <w:tabs>
              <w:tab w:val="left" w:pos="922"/>
            </w:tabs>
            <w:rPr>
              <w:bCs/>
              <w:sz w:val="20"/>
            </w:rPr>
          </w:pPr>
          <w:r w:rsidRPr="00821BAE">
            <w:rPr>
              <w:rFonts w:eastAsiaTheme="minorEastAsia" w:cstheme="minorBidi"/>
              <w:bCs/>
              <w:color w:val="293E66"/>
              <w:sz w:val="20"/>
              <w:lang w:val="en-US" w:eastAsia="zh-CN"/>
            </w:rPr>
            <w:t xml:space="preserve">Request-Nr.            </w:t>
          </w:r>
        </w:p>
      </w:tc>
      <w:tc>
        <w:tcPr>
          <w:tcW w:w="1276" w:type="dxa"/>
          <w:vAlign w:val="center"/>
          <w:hideMark/>
        </w:tcPr>
        <w:p w14:paraId="796F9AAD" w14:textId="5A195C57" w:rsidR="00821BAE" w:rsidRPr="00821BAE" w:rsidRDefault="00821BAE" w:rsidP="00821BAE">
          <w:pPr>
            <w:pStyle w:val="Kopfzeile"/>
            <w:tabs>
              <w:tab w:val="left" w:pos="922"/>
            </w:tabs>
            <w:rPr>
              <w:bCs/>
              <w:sz w:val="20"/>
            </w:rPr>
          </w:pPr>
          <w:r w:rsidRPr="00821BAE">
            <w:rPr>
              <w:bCs/>
              <w:sz w:val="20"/>
              <w:highlight w:val="yellow"/>
            </w:rPr>
            <w:t>&lt;nnn&gt;</w:t>
          </w:r>
        </w:p>
      </w:tc>
      <w:tc>
        <w:tcPr>
          <w:tcW w:w="987" w:type="dxa"/>
          <w:vAlign w:val="center"/>
          <w:hideMark/>
        </w:tcPr>
        <w:p w14:paraId="498DC846" w14:textId="5C97B806" w:rsidR="00821BAE" w:rsidRPr="00821BAE" w:rsidRDefault="00821BAE" w:rsidP="00821BAE">
          <w:pPr>
            <w:pStyle w:val="Kopfzeile"/>
            <w:tabs>
              <w:tab w:val="left" w:pos="1206"/>
            </w:tabs>
            <w:rPr>
              <w:bCs/>
              <w:sz w:val="18"/>
              <w:szCs w:val="18"/>
            </w:rPr>
          </w:pPr>
          <w:r w:rsidRPr="00821BAE">
            <w:rPr>
              <w:bCs/>
              <w:sz w:val="18"/>
              <w:szCs w:val="18"/>
            </w:rPr>
            <w:t xml:space="preserve">Anfrage an: </w:t>
          </w:r>
        </w:p>
      </w:tc>
      <w:tc>
        <w:tcPr>
          <w:tcW w:w="3407" w:type="dxa"/>
          <w:vAlign w:val="center"/>
          <w:hideMark/>
        </w:tcPr>
        <w:p w14:paraId="5F48EEC8" w14:textId="76C92EFA" w:rsidR="00821BAE" w:rsidRPr="00821BAE" w:rsidRDefault="00821BAE" w:rsidP="00821BAE">
          <w:pPr>
            <w:pStyle w:val="Kopfzeile"/>
            <w:tabs>
              <w:tab w:val="left" w:pos="1206"/>
            </w:tabs>
            <w:rPr>
              <w:bCs/>
              <w:sz w:val="20"/>
            </w:rPr>
          </w:pPr>
          <w:hyperlink r:id="rId2" w:history="1">
            <w:r w:rsidRPr="00821BAE">
              <w:rPr>
                <w:rStyle w:val="Hyperlink"/>
                <w:bCs/>
                <w:sz w:val="20"/>
              </w:rPr>
              <w:t>vssw-sales@viastore.com</w:t>
            </w:r>
          </w:hyperlink>
        </w:p>
      </w:tc>
      <w:tc>
        <w:tcPr>
          <w:tcW w:w="846" w:type="dxa"/>
          <w:vAlign w:val="center"/>
          <w:hideMark/>
        </w:tcPr>
        <w:p w14:paraId="0BFD6832" w14:textId="77777777" w:rsidR="00821BAE" w:rsidRPr="00821BAE" w:rsidRDefault="00821BAE" w:rsidP="00821BAE">
          <w:pPr>
            <w:pStyle w:val="Kopfzeile"/>
            <w:tabs>
              <w:tab w:val="left" w:pos="922"/>
            </w:tabs>
            <w:rPr>
              <w:bCs/>
              <w:sz w:val="18"/>
              <w:szCs w:val="18"/>
            </w:rPr>
          </w:pPr>
          <w:r w:rsidRPr="00821BAE">
            <w:rPr>
              <w:bCs/>
              <w:sz w:val="18"/>
              <w:szCs w:val="18"/>
            </w:rPr>
            <w:t>Ersteller:</w:t>
          </w:r>
        </w:p>
      </w:tc>
      <w:tc>
        <w:tcPr>
          <w:tcW w:w="1564" w:type="dxa"/>
          <w:vAlign w:val="center"/>
          <w:hideMark/>
        </w:tcPr>
        <w:p w14:paraId="1392EB1B" w14:textId="77777777" w:rsidR="00821BAE" w:rsidRPr="00821BAE" w:rsidRDefault="00821BAE" w:rsidP="00821BAE">
          <w:pPr>
            <w:pStyle w:val="Kopfzeile"/>
            <w:tabs>
              <w:tab w:val="left" w:pos="922"/>
            </w:tabs>
            <w:rPr>
              <w:bCs/>
              <w:sz w:val="20"/>
            </w:rPr>
          </w:pPr>
          <w:r w:rsidRPr="00821BAE">
            <w:rPr>
              <w:bCs/>
              <w:sz w:val="20"/>
              <w:highlight w:val="yellow"/>
            </w:rPr>
            <w:t>&lt;Name&gt;</w:t>
          </w:r>
        </w:p>
      </w:tc>
    </w:tr>
  </w:tbl>
  <w:p w14:paraId="1A8863DA" w14:textId="38878833" w:rsidR="002D204F" w:rsidRPr="00821BAE" w:rsidRDefault="002D204F" w:rsidP="00F90488">
    <w:pPr>
      <w:pStyle w:val="Kopfzeile"/>
      <w:rPr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3C0393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595187042" o:spid="_x0000_i1025" type="#_x0000_t75" style="width:57.75pt;height:64.5pt;visibility:visible;mso-wrap-style:square">
            <v:imagedata r:id="rId1" o:title=""/>
          </v:shape>
        </w:pict>
      </mc:Choice>
      <mc:Fallback>
        <w:drawing>
          <wp:inline distT="0" distB="0" distL="0" distR="0" wp14:anchorId="37E8C65D">
            <wp:extent cx="733425" cy="819150"/>
            <wp:effectExtent l="0" t="0" r="0" b="0"/>
            <wp:docPr id="595187042" name="Grafik 595187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5C6F16A" id="Grafik 989192342" o:spid="_x0000_i1025" type="#_x0000_t75" style="width:10.5pt;height:12pt;visibility:visible;mso-wrap-style:square">
            <v:imagedata r:id="rId3" o:title=""/>
          </v:shape>
        </w:pict>
      </mc:Choice>
      <mc:Fallback>
        <w:drawing>
          <wp:inline distT="0" distB="0" distL="0" distR="0" wp14:anchorId="2FCC7267">
            <wp:extent cx="133350" cy="152400"/>
            <wp:effectExtent l="0" t="0" r="0" b="0"/>
            <wp:docPr id="989192342" name="Grafik 989192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D46083"/>
    <w:multiLevelType w:val="multilevel"/>
    <w:tmpl w:val="55CAB43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D91337A"/>
    <w:multiLevelType w:val="hybridMultilevel"/>
    <w:tmpl w:val="77EC3F7A"/>
    <w:lvl w:ilvl="0" w:tplc="094C250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F25D5"/>
    <w:multiLevelType w:val="singleLevel"/>
    <w:tmpl w:val="DC984F3E"/>
    <w:lvl w:ilvl="0">
      <w:start w:val="1"/>
      <w:numFmt w:val="bullet"/>
      <w:pStyle w:val="Spiegelstrichklein"/>
      <w:lvlText w:val="-"/>
      <w:lvlJc w:val="left"/>
      <w:pPr>
        <w:tabs>
          <w:tab w:val="num" w:pos="709"/>
        </w:tabs>
        <w:ind w:left="709" w:hanging="567"/>
      </w:pPr>
      <w:rPr>
        <w:sz w:val="16"/>
      </w:rPr>
    </w:lvl>
  </w:abstractNum>
  <w:abstractNum w:abstractNumId="3" w15:restartNumberingAfterBreak="0">
    <w:nsid w:val="176C50F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FE6E1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0863C8"/>
    <w:multiLevelType w:val="singleLevel"/>
    <w:tmpl w:val="521673FA"/>
    <w:lvl w:ilvl="0">
      <w:start w:val="1"/>
      <w:numFmt w:val="bullet"/>
      <w:pStyle w:val="Spiegelstrichgro"/>
      <w:lvlText w:val="-"/>
      <w:lvlJc w:val="left"/>
      <w:pPr>
        <w:tabs>
          <w:tab w:val="num" w:pos="425"/>
        </w:tabs>
        <w:ind w:left="425" w:hanging="425"/>
      </w:pPr>
      <w:rPr>
        <w:sz w:val="16"/>
      </w:rPr>
    </w:lvl>
  </w:abstractNum>
  <w:abstractNum w:abstractNumId="6" w15:restartNumberingAfterBreak="0">
    <w:nsid w:val="1FC45C32"/>
    <w:multiLevelType w:val="hybridMultilevel"/>
    <w:tmpl w:val="8140EA18"/>
    <w:lvl w:ilvl="0" w:tplc="CD8C24B2">
      <w:start w:val="1"/>
      <w:numFmt w:val="decimal"/>
      <w:lvlText w:val="%1."/>
      <w:lvlJc w:val="left"/>
      <w:pPr>
        <w:ind w:left="785" w:hanging="360"/>
      </w:pPr>
    </w:lvl>
    <w:lvl w:ilvl="1" w:tplc="1CB23E92" w:tentative="1">
      <w:start w:val="1"/>
      <w:numFmt w:val="lowerLetter"/>
      <w:lvlText w:val="%2."/>
      <w:lvlJc w:val="left"/>
      <w:pPr>
        <w:ind w:left="1505" w:hanging="360"/>
      </w:pPr>
    </w:lvl>
    <w:lvl w:ilvl="2" w:tplc="D33C29F6" w:tentative="1">
      <w:start w:val="1"/>
      <w:numFmt w:val="lowerRoman"/>
      <w:lvlText w:val="%3."/>
      <w:lvlJc w:val="right"/>
      <w:pPr>
        <w:ind w:left="2225" w:hanging="180"/>
      </w:pPr>
    </w:lvl>
    <w:lvl w:ilvl="3" w:tplc="2BB08C56" w:tentative="1">
      <w:start w:val="1"/>
      <w:numFmt w:val="decimal"/>
      <w:lvlText w:val="%4."/>
      <w:lvlJc w:val="left"/>
      <w:pPr>
        <w:ind w:left="2945" w:hanging="360"/>
      </w:pPr>
    </w:lvl>
    <w:lvl w:ilvl="4" w:tplc="60A61730" w:tentative="1">
      <w:start w:val="1"/>
      <w:numFmt w:val="lowerLetter"/>
      <w:lvlText w:val="%5."/>
      <w:lvlJc w:val="left"/>
      <w:pPr>
        <w:ind w:left="3665" w:hanging="360"/>
      </w:pPr>
    </w:lvl>
    <w:lvl w:ilvl="5" w:tplc="E56AD3D6" w:tentative="1">
      <w:start w:val="1"/>
      <w:numFmt w:val="lowerRoman"/>
      <w:lvlText w:val="%6."/>
      <w:lvlJc w:val="right"/>
      <w:pPr>
        <w:ind w:left="4385" w:hanging="180"/>
      </w:pPr>
    </w:lvl>
    <w:lvl w:ilvl="6" w:tplc="649E7EBC" w:tentative="1">
      <w:start w:val="1"/>
      <w:numFmt w:val="decimal"/>
      <w:lvlText w:val="%7."/>
      <w:lvlJc w:val="left"/>
      <w:pPr>
        <w:ind w:left="5105" w:hanging="360"/>
      </w:pPr>
    </w:lvl>
    <w:lvl w:ilvl="7" w:tplc="7F28B0AE" w:tentative="1">
      <w:start w:val="1"/>
      <w:numFmt w:val="lowerLetter"/>
      <w:lvlText w:val="%8."/>
      <w:lvlJc w:val="left"/>
      <w:pPr>
        <w:ind w:left="5825" w:hanging="360"/>
      </w:pPr>
    </w:lvl>
    <w:lvl w:ilvl="8" w:tplc="BA5046E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3FF2A84"/>
    <w:multiLevelType w:val="multilevel"/>
    <w:tmpl w:val="780261A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5C363B5"/>
    <w:multiLevelType w:val="multilevel"/>
    <w:tmpl w:val="66B82F44"/>
    <w:lvl w:ilvl="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12CE0"/>
    <w:multiLevelType w:val="hybridMultilevel"/>
    <w:tmpl w:val="66B82F44"/>
    <w:lvl w:ilvl="0" w:tplc="E6B66A8E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8B0D8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B2C9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CA5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892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896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482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4AFB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D003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3777B"/>
    <w:multiLevelType w:val="multilevel"/>
    <w:tmpl w:val="2ED63000"/>
    <w:lvl w:ilvl="0">
      <w:start w:val="1"/>
      <w:numFmt w:val="decimal"/>
      <w:isLgl/>
      <w:suff w:val="space"/>
      <w:lvlText w:val="%1."/>
      <w:lvlJc w:val="left"/>
      <w:pPr>
        <w:ind w:left="567" w:hanging="567"/>
      </w:pPr>
    </w:lvl>
    <w:lvl w:ilvl="1">
      <w:start w:val="1"/>
      <w:numFmt w:val="decimal"/>
      <w:isLgl/>
      <w:suff w:val="space"/>
      <w:lvlText w:val="%1.%2."/>
      <w:lvlJc w:val="left"/>
      <w:pPr>
        <w:ind w:left="851" w:hanging="851"/>
      </w:pPr>
    </w:lvl>
    <w:lvl w:ilvl="2">
      <w:start w:val="1"/>
      <w:numFmt w:val="decimal"/>
      <w:isLgl/>
      <w:suff w:val="space"/>
      <w:lvlText w:val="%1.%2.%3."/>
      <w:lvlJc w:val="left"/>
      <w:pPr>
        <w:ind w:left="851" w:hanging="851"/>
      </w:pPr>
    </w:lvl>
    <w:lvl w:ilvl="3">
      <w:start w:val="1"/>
      <w:numFmt w:val="decimal"/>
      <w:isLgl/>
      <w:suff w:val="space"/>
      <w:lvlText w:val="%1.%2.%3.%4."/>
      <w:lvlJc w:val="left"/>
      <w:pPr>
        <w:ind w:left="1021" w:hanging="1021"/>
      </w:pPr>
    </w:lvl>
    <w:lvl w:ilvl="4">
      <w:start w:val="1"/>
      <w:numFmt w:val="decimal"/>
      <w:isLgl/>
      <w:suff w:val="space"/>
      <w:lvlText w:val="%1.%2.%3.%4.%5."/>
      <w:lvlJc w:val="left"/>
      <w:pPr>
        <w:ind w:left="1134" w:hanging="1134"/>
      </w:pPr>
    </w:lvl>
    <w:lvl w:ilvl="5">
      <w:start w:val="1"/>
      <w:numFmt w:val="decimal"/>
      <w:isLgl/>
      <w:suff w:val="space"/>
      <w:lvlText w:val="%1.%2.%3.%4.%5.%6."/>
      <w:lvlJc w:val="left"/>
      <w:pPr>
        <w:ind w:left="1134" w:hanging="1134"/>
      </w:pPr>
    </w:lvl>
    <w:lvl w:ilvl="6">
      <w:start w:val="1"/>
      <w:numFmt w:val="decimal"/>
      <w:isLgl/>
      <w:suff w:val="space"/>
      <w:lvlText w:val="%1.%2.%3.%4.%5.%6.%7."/>
      <w:lvlJc w:val="left"/>
      <w:pPr>
        <w:ind w:left="1296" w:hanging="1296"/>
      </w:pPr>
    </w:lvl>
    <w:lvl w:ilvl="7">
      <w:start w:val="1"/>
      <w:numFmt w:val="decimal"/>
      <w:isLgl/>
      <w:suff w:val="space"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suff w:val="space"/>
      <w:lvlText w:val="%1.%2.%3.%4.%5.%6.%7.%8.%9."/>
      <w:lvlJc w:val="left"/>
      <w:pPr>
        <w:ind w:left="1584" w:hanging="1584"/>
      </w:pPr>
    </w:lvl>
  </w:abstractNum>
  <w:abstractNum w:abstractNumId="11" w15:restartNumberingAfterBreak="0">
    <w:nsid w:val="2E692AEE"/>
    <w:multiLevelType w:val="multilevel"/>
    <w:tmpl w:val="A8F2E760"/>
    <w:lvl w:ilvl="0">
      <w:start w:val="1"/>
      <w:numFmt w:val="bullet"/>
      <w:lvlText w:val="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91F5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3A32065"/>
    <w:multiLevelType w:val="hybridMultilevel"/>
    <w:tmpl w:val="1B76FDF0"/>
    <w:lvl w:ilvl="0" w:tplc="F2AEB490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7F5A3000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482E5B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8BC0C9A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13E8BE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7842EEB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EEC4869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89F4E66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EA963DE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07E58A8"/>
    <w:multiLevelType w:val="multilevel"/>
    <w:tmpl w:val="B7CE048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49BC7147"/>
    <w:multiLevelType w:val="singleLevel"/>
    <w:tmpl w:val="15441B5E"/>
    <w:lvl w:ilvl="0">
      <w:start w:val="1"/>
      <w:numFmt w:val="bullet"/>
      <w:lvlText w:val=""/>
      <w:lvlJc w:val="left"/>
      <w:pPr>
        <w:tabs>
          <w:tab w:val="num" w:pos="1134"/>
        </w:tabs>
        <w:ind w:left="1134" w:hanging="850"/>
      </w:pPr>
      <w:rPr>
        <w:rFonts w:ascii="Wingdings" w:hAnsi="Wingdings" w:hint="default"/>
        <w:b w:val="0"/>
        <w:i w:val="0"/>
        <w:sz w:val="72"/>
      </w:rPr>
    </w:lvl>
  </w:abstractNum>
  <w:abstractNum w:abstractNumId="16" w15:restartNumberingAfterBreak="0">
    <w:nsid w:val="4B123C24"/>
    <w:multiLevelType w:val="multilevel"/>
    <w:tmpl w:val="C99AA26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F384F4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41607B1"/>
    <w:multiLevelType w:val="multilevel"/>
    <w:tmpl w:val="55CAB43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5AE3008"/>
    <w:multiLevelType w:val="hybridMultilevel"/>
    <w:tmpl w:val="3692CF88"/>
    <w:lvl w:ilvl="0" w:tplc="A694F5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769FF"/>
    <w:multiLevelType w:val="hybridMultilevel"/>
    <w:tmpl w:val="6526CC62"/>
    <w:lvl w:ilvl="0" w:tplc="38EC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5E93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FEAE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C21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423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7EB9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3004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73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C6B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D81C28"/>
    <w:multiLevelType w:val="hybridMultilevel"/>
    <w:tmpl w:val="A8F2E760"/>
    <w:lvl w:ilvl="0" w:tplc="F4368006">
      <w:start w:val="1"/>
      <w:numFmt w:val="bullet"/>
      <w:lvlText w:val="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FF0000"/>
      </w:rPr>
    </w:lvl>
    <w:lvl w:ilvl="1" w:tplc="D43EE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6B4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944A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EFA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8636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FA5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F6D9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C08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D22F6"/>
    <w:multiLevelType w:val="hybridMultilevel"/>
    <w:tmpl w:val="DFCE709E"/>
    <w:lvl w:ilvl="0" w:tplc="E8324A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46985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716733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04296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D52CF2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60C431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73A92F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AB89AC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4AE2D9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427CF4"/>
    <w:multiLevelType w:val="multilevel"/>
    <w:tmpl w:val="CD90CB2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1362DB6"/>
    <w:multiLevelType w:val="hybridMultilevel"/>
    <w:tmpl w:val="1D0E2C64"/>
    <w:lvl w:ilvl="0" w:tplc="8B6C55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5AD4D8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DA3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E94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8EB5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64D6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68C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9E88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AA1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320F5"/>
    <w:multiLevelType w:val="hybridMultilevel"/>
    <w:tmpl w:val="423A38FA"/>
    <w:lvl w:ilvl="0" w:tplc="094C250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46871"/>
    <w:multiLevelType w:val="hybridMultilevel"/>
    <w:tmpl w:val="24FA08F8"/>
    <w:lvl w:ilvl="0" w:tplc="462438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C18F1"/>
    <w:multiLevelType w:val="hybridMultilevel"/>
    <w:tmpl w:val="1084DBDA"/>
    <w:lvl w:ilvl="0" w:tplc="340AD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9E53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1230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FC5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C872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8A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F46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AC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E4AF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EC46A2"/>
    <w:multiLevelType w:val="multilevel"/>
    <w:tmpl w:val="2ED63000"/>
    <w:lvl w:ilvl="0">
      <w:start w:val="1"/>
      <w:numFmt w:val="decimal"/>
      <w:isLgl/>
      <w:suff w:val="space"/>
      <w:lvlText w:val="%1."/>
      <w:lvlJc w:val="left"/>
      <w:pPr>
        <w:ind w:left="567" w:hanging="567"/>
      </w:pPr>
    </w:lvl>
    <w:lvl w:ilvl="1">
      <w:start w:val="1"/>
      <w:numFmt w:val="decimal"/>
      <w:pStyle w:val="berschrift2"/>
      <w:isLgl/>
      <w:suff w:val="space"/>
      <w:lvlText w:val="%1.%2."/>
      <w:lvlJc w:val="left"/>
      <w:pPr>
        <w:ind w:left="851" w:hanging="851"/>
      </w:pPr>
    </w:lvl>
    <w:lvl w:ilvl="2">
      <w:start w:val="1"/>
      <w:numFmt w:val="decimal"/>
      <w:pStyle w:val="berschrift3"/>
      <w:isLgl/>
      <w:suff w:val="space"/>
      <w:lvlText w:val="%1.%2.%3."/>
      <w:lvlJc w:val="left"/>
      <w:pPr>
        <w:ind w:left="851" w:hanging="851"/>
      </w:pPr>
    </w:lvl>
    <w:lvl w:ilvl="3">
      <w:start w:val="1"/>
      <w:numFmt w:val="decimal"/>
      <w:pStyle w:val="berschrift4"/>
      <w:isLgl/>
      <w:suff w:val="space"/>
      <w:lvlText w:val="%1.%2.%3.%4."/>
      <w:lvlJc w:val="left"/>
      <w:pPr>
        <w:ind w:left="1021" w:hanging="1021"/>
      </w:pPr>
    </w:lvl>
    <w:lvl w:ilvl="4">
      <w:start w:val="1"/>
      <w:numFmt w:val="decimal"/>
      <w:pStyle w:val="berschrift5"/>
      <w:isLgl/>
      <w:suff w:val="space"/>
      <w:lvlText w:val="%1.%2.%3.%4.%5."/>
      <w:lvlJc w:val="left"/>
      <w:pPr>
        <w:ind w:left="1134" w:hanging="1134"/>
      </w:pPr>
    </w:lvl>
    <w:lvl w:ilvl="5">
      <w:start w:val="1"/>
      <w:numFmt w:val="decimal"/>
      <w:pStyle w:val="berschrift6"/>
      <w:isLgl/>
      <w:suff w:val="space"/>
      <w:lvlText w:val="%1.%2.%3.%4.%5.%6."/>
      <w:lvlJc w:val="left"/>
      <w:pPr>
        <w:ind w:left="1134" w:hanging="1134"/>
      </w:pPr>
    </w:lvl>
    <w:lvl w:ilvl="6">
      <w:start w:val="1"/>
      <w:numFmt w:val="decimal"/>
      <w:pStyle w:val="berschrift7"/>
      <w:isLgl/>
      <w:suff w:val="space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berschrift8"/>
      <w:isLgl/>
      <w:suff w:val="space"/>
      <w:lvlText w:val="%1.%2.%3.%4.%5.%6.%7.%8."/>
      <w:lvlJc w:val="left"/>
      <w:pPr>
        <w:ind w:left="1440" w:hanging="1440"/>
      </w:pPr>
    </w:lvl>
    <w:lvl w:ilvl="8">
      <w:start w:val="1"/>
      <w:numFmt w:val="decimal"/>
      <w:pStyle w:val="berschrift9"/>
      <w:isLgl/>
      <w:suff w:val="space"/>
      <w:lvlText w:val="%1.%2.%3.%4.%5.%6.%7.%8.%9."/>
      <w:lvlJc w:val="left"/>
      <w:pPr>
        <w:ind w:left="1584" w:hanging="1584"/>
      </w:pPr>
    </w:lvl>
  </w:abstractNum>
  <w:abstractNum w:abstractNumId="29" w15:restartNumberingAfterBreak="0">
    <w:nsid w:val="767B1675"/>
    <w:multiLevelType w:val="multilevel"/>
    <w:tmpl w:val="78026AD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8633893"/>
    <w:multiLevelType w:val="hybridMultilevel"/>
    <w:tmpl w:val="37700AEA"/>
    <w:lvl w:ilvl="0" w:tplc="F29E6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C0B6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B876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88B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2DD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6EBC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90CF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D0EA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BEB0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DB6DCD"/>
    <w:multiLevelType w:val="hybridMultilevel"/>
    <w:tmpl w:val="654A45A6"/>
    <w:lvl w:ilvl="0" w:tplc="7FB606A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52152"/>
    <w:multiLevelType w:val="hybridMultilevel"/>
    <w:tmpl w:val="6FFA240C"/>
    <w:lvl w:ilvl="0" w:tplc="B0C2A9CE">
      <w:start w:val="1"/>
      <w:numFmt w:val="bullet"/>
      <w:lvlText w:val="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FF0000"/>
      </w:rPr>
    </w:lvl>
    <w:lvl w:ilvl="1" w:tplc="D3E24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5242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2B6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5694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0A59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2CE1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46D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A8A4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26AD8"/>
    <w:multiLevelType w:val="multilevel"/>
    <w:tmpl w:val="A8F2E760"/>
    <w:lvl w:ilvl="0">
      <w:start w:val="1"/>
      <w:numFmt w:val="bullet"/>
      <w:lvlText w:val="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5198613">
    <w:abstractNumId w:val="28"/>
  </w:num>
  <w:num w:numId="2" w16cid:durableId="1797750765">
    <w:abstractNumId w:val="5"/>
  </w:num>
  <w:num w:numId="3" w16cid:durableId="831064795">
    <w:abstractNumId w:val="2"/>
  </w:num>
  <w:num w:numId="4" w16cid:durableId="295836178">
    <w:abstractNumId w:val="20"/>
  </w:num>
  <w:num w:numId="5" w16cid:durableId="1195146693">
    <w:abstractNumId w:val="9"/>
  </w:num>
  <w:num w:numId="6" w16cid:durableId="1617784583">
    <w:abstractNumId w:val="8"/>
  </w:num>
  <w:num w:numId="7" w16cid:durableId="1168709187">
    <w:abstractNumId w:val="21"/>
  </w:num>
  <w:num w:numId="8" w16cid:durableId="1715077308">
    <w:abstractNumId w:val="17"/>
  </w:num>
  <w:num w:numId="9" w16cid:durableId="143548171">
    <w:abstractNumId w:val="16"/>
  </w:num>
  <w:num w:numId="10" w16cid:durableId="233903593">
    <w:abstractNumId w:val="4"/>
  </w:num>
  <w:num w:numId="11" w16cid:durableId="1602954549">
    <w:abstractNumId w:val="12"/>
  </w:num>
  <w:num w:numId="12" w16cid:durableId="1825582396">
    <w:abstractNumId w:val="0"/>
  </w:num>
  <w:num w:numId="13" w16cid:durableId="98110818">
    <w:abstractNumId w:val="14"/>
  </w:num>
  <w:num w:numId="14" w16cid:durableId="147132500">
    <w:abstractNumId w:val="29"/>
  </w:num>
  <w:num w:numId="15" w16cid:durableId="774519981">
    <w:abstractNumId w:val="7"/>
  </w:num>
  <w:num w:numId="16" w16cid:durableId="2103841939">
    <w:abstractNumId w:val="18"/>
  </w:num>
  <w:num w:numId="17" w16cid:durableId="1850946696">
    <w:abstractNumId w:val="28"/>
  </w:num>
  <w:num w:numId="18" w16cid:durableId="1678653806">
    <w:abstractNumId w:val="2"/>
  </w:num>
  <w:num w:numId="19" w16cid:durableId="2007781197">
    <w:abstractNumId w:val="23"/>
  </w:num>
  <w:num w:numId="20" w16cid:durableId="1024356616">
    <w:abstractNumId w:val="28"/>
  </w:num>
  <w:num w:numId="21" w16cid:durableId="469128997">
    <w:abstractNumId w:val="28"/>
  </w:num>
  <w:num w:numId="22" w16cid:durableId="922179579">
    <w:abstractNumId w:val="27"/>
  </w:num>
  <w:num w:numId="23" w16cid:durableId="943877432">
    <w:abstractNumId w:val="30"/>
  </w:num>
  <w:num w:numId="24" w16cid:durableId="983126096">
    <w:abstractNumId w:val="13"/>
  </w:num>
  <w:num w:numId="25" w16cid:durableId="390617019">
    <w:abstractNumId w:val="32"/>
  </w:num>
  <w:num w:numId="26" w16cid:durableId="1637031404">
    <w:abstractNumId w:val="11"/>
  </w:num>
  <w:num w:numId="27" w16cid:durableId="566309675">
    <w:abstractNumId w:val="33"/>
  </w:num>
  <w:num w:numId="28" w16cid:durableId="503518483">
    <w:abstractNumId w:val="10"/>
  </w:num>
  <w:num w:numId="29" w16cid:durableId="1575122111">
    <w:abstractNumId w:val="3"/>
  </w:num>
  <w:num w:numId="30" w16cid:durableId="815293812">
    <w:abstractNumId w:val="22"/>
  </w:num>
  <w:num w:numId="31" w16cid:durableId="1569799645">
    <w:abstractNumId w:val="28"/>
  </w:num>
  <w:num w:numId="32" w16cid:durableId="842672549">
    <w:abstractNumId w:val="2"/>
  </w:num>
  <w:num w:numId="33" w16cid:durableId="1771272747">
    <w:abstractNumId w:val="15"/>
  </w:num>
  <w:num w:numId="34" w16cid:durableId="1765879412">
    <w:abstractNumId w:val="24"/>
  </w:num>
  <w:num w:numId="35" w16cid:durableId="1160972637">
    <w:abstractNumId w:val="6"/>
  </w:num>
  <w:num w:numId="36" w16cid:durableId="1044965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021069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0151267">
    <w:abstractNumId w:val="19"/>
  </w:num>
  <w:num w:numId="39" w16cid:durableId="280113539">
    <w:abstractNumId w:val="26"/>
  </w:num>
  <w:num w:numId="40" w16cid:durableId="463424818">
    <w:abstractNumId w:val="31"/>
  </w:num>
  <w:num w:numId="41" w16cid:durableId="103036288">
    <w:abstractNumId w:val="25"/>
  </w:num>
  <w:num w:numId="42" w16cid:durableId="2080401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S.ID.100" w:val="1.4"/>
    <w:docVar w:name="CS.ID.16" w:val="5.119_DE"/>
  </w:docVars>
  <w:rsids>
    <w:rsidRoot w:val="000D6A86"/>
    <w:rsid w:val="00002911"/>
    <w:rsid w:val="00003AF8"/>
    <w:rsid w:val="00003CB6"/>
    <w:rsid w:val="00004329"/>
    <w:rsid w:val="000121AD"/>
    <w:rsid w:val="000122B6"/>
    <w:rsid w:val="000130D5"/>
    <w:rsid w:val="00013144"/>
    <w:rsid w:val="00013E70"/>
    <w:rsid w:val="000362C5"/>
    <w:rsid w:val="00050864"/>
    <w:rsid w:val="00055688"/>
    <w:rsid w:val="00055B4D"/>
    <w:rsid w:val="00055CB8"/>
    <w:rsid w:val="00055F10"/>
    <w:rsid w:val="00072EA3"/>
    <w:rsid w:val="00073C78"/>
    <w:rsid w:val="00074F8E"/>
    <w:rsid w:val="00091A10"/>
    <w:rsid w:val="00091BDB"/>
    <w:rsid w:val="00092EE6"/>
    <w:rsid w:val="00096D93"/>
    <w:rsid w:val="000A1D33"/>
    <w:rsid w:val="000A2251"/>
    <w:rsid w:val="000A3423"/>
    <w:rsid w:val="000A541D"/>
    <w:rsid w:val="000A5ED9"/>
    <w:rsid w:val="000B1372"/>
    <w:rsid w:val="000B5E6E"/>
    <w:rsid w:val="000B6CA2"/>
    <w:rsid w:val="000C133F"/>
    <w:rsid w:val="000C2112"/>
    <w:rsid w:val="000C320E"/>
    <w:rsid w:val="000D2A93"/>
    <w:rsid w:val="000D3583"/>
    <w:rsid w:val="000D6A86"/>
    <w:rsid w:val="000E0212"/>
    <w:rsid w:val="000E15FE"/>
    <w:rsid w:val="000E1717"/>
    <w:rsid w:val="00100DFC"/>
    <w:rsid w:val="00110BBB"/>
    <w:rsid w:val="00111171"/>
    <w:rsid w:val="00117BE5"/>
    <w:rsid w:val="00132663"/>
    <w:rsid w:val="001331AF"/>
    <w:rsid w:val="00143067"/>
    <w:rsid w:val="00160873"/>
    <w:rsid w:val="001633D3"/>
    <w:rsid w:val="00164105"/>
    <w:rsid w:val="0016423D"/>
    <w:rsid w:val="00164D3B"/>
    <w:rsid w:val="0017621D"/>
    <w:rsid w:val="00177CA6"/>
    <w:rsid w:val="00181067"/>
    <w:rsid w:val="0018223E"/>
    <w:rsid w:val="001864A5"/>
    <w:rsid w:val="00191438"/>
    <w:rsid w:val="001943C7"/>
    <w:rsid w:val="001A1B89"/>
    <w:rsid w:val="001A20B9"/>
    <w:rsid w:val="001B004E"/>
    <w:rsid w:val="001B1079"/>
    <w:rsid w:val="001B386B"/>
    <w:rsid w:val="001C38E5"/>
    <w:rsid w:val="001D422E"/>
    <w:rsid w:val="001F2B70"/>
    <w:rsid w:val="001F65B5"/>
    <w:rsid w:val="00202FA8"/>
    <w:rsid w:val="002050F9"/>
    <w:rsid w:val="0021188C"/>
    <w:rsid w:val="00214211"/>
    <w:rsid w:val="002155A3"/>
    <w:rsid w:val="00227903"/>
    <w:rsid w:val="002472CB"/>
    <w:rsid w:val="0026646B"/>
    <w:rsid w:val="00276070"/>
    <w:rsid w:val="00283B1D"/>
    <w:rsid w:val="00292AFB"/>
    <w:rsid w:val="00293234"/>
    <w:rsid w:val="002A2DEF"/>
    <w:rsid w:val="002A7A1A"/>
    <w:rsid w:val="002A7D54"/>
    <w:rsid w:val="002B0F70"/>
    <w:rsid w:val="002B522B"/>
    <w:rsid w:val="002B6B76"/>
    <w:rsid w:val="002C0998"/>
    <w:rsid w:val="002D1F60"/>
    <w:rsid w:val="002D204F"/>
    <w:rsid w:val="002E191A"/>
    <w:rsid w:val="002F09D4"/>
    <w:rsid w:val="002F53A1"/>
    <w:rsid w:val="002F6DCB"/>
    <w:rsid w:val="00306A99"/>
    <w:rsid w:val="00307286"/>
    <w:rsid w:val="0031358F"/>
    <w:rsid w:val="003241D2"/>
    <w:rsid w:val="00327701"/>
    <w:rsid w:val="00331B27"/>
    <w:rsid w:val="00331E13"/>
    <w:rsid w:val="00332B4E"/>
    <w:rsid w:val="00335D22"/>
    <w:rsid w:val="00341468"/>
    <w:rsid w:val="00342BA9"/>
    <w:rsid w:val="00342E47"/>
    <w:rsid w:val="00343435"/>
    <w:rsid w:val="00351E41"/>
    <w:rsid w:val="00352959"/>
    <w:rsid w:val="00360E2B"/>
    <w:rsid w:val="00364C3A"/>
    <w:rsid w:val="003749D3"/>
    <w:rsid w:val="00376A31"/>
    <w:rsid w:val="003814D5"/>
    <w:rsid w:val="00392E18"/>
    <w:rsid w:val="003A0BE9"/>
    <w:rsid w:val="003A5868"/>
    <w:rsid w:val="003B0634"/>
    <w:rsid w:val="003B1264"/>
    <w:rsid w:val="003B1CF6"/>
    <w:rsid w:val="003B5E44"/>
    <w:rsid w:val="003C1991"/>
    <w:rsid w:val="003D0907"/>
    <w:rsid w:val="003D1D22"/>
    <w:rsid w:val="003E18BB"/>
    <w:rsid w:val="003E1E72"/>
    <w:rsid w:val="003E633B"/>
    <w:rsid w:val="003F0D34"/>
    <w:rsid w:val="003F22C6"/>
    <w:rsid w:val="003F6B6D"/>
    <w:rsid w:val="00400E70"/>
    <w:rsid w:val="00405B07"/>
    <w:rsid w:val="0040680D"/>
    <w:rsid w:val="00410310"/>
    <w:rsid w:val="00410673"/>
    <w:rsid w:val="004137D3"/>
    <w:rsid w:val="00414B81"/>
    <w:rsid w:val="00421954"/>
    <w:rsid w:val="0042542B"/>
    <w:rsid w:val="0043767C"/>
    <w:rsid w:val="00442FC7"/>
    <w:rsid w:val="00444A97"/>
    <w:rsid w:val="00446735"/>
    <w:rsid w:val="004469C9"/>
    <w:rsid w:val="00450673"/>
    <w:rsid w:val="004526BA"/>
    <w:rsid w:val="00454B62"/>
    <w:rsid w:val="004566D8"/>
    <w:rsid w:val="00456C6F"/>
    <w:rsid w:val="0046131A"/>
    <w:rsid w:val="0046515D"/>
    <w:rsid w:val="00467E5E"/>
    <w:rsid w:val="004718BA"/>
    <w:rsid w:val="00472C17"/>
    <w:rsid w:val="00474D39"/>
    <w:rsid w:val="0047646D"/>
    <w:rsid w:val="00491AF3"/>
    <w:rsid w:val="0049730A"/>
    <w:rsid w:val="00497BDA"/>
    <w:rsid w:val="004A6581"/>
    <w:rsid w:val="004B1289"/>
    <w:rsid w:val="004B54BE"/>
    <w:rsid w:val="004B7CC8"/>
    <w:rsid w:val="004C00F6"/>
    <w:rsid w:val="004C0E44"/>
    <w:rsid w:val="004C5795"/>
    <w:rsid w:val="004D04A1"/>
    <w:rsid w:val="004D1CDE"/>
    <w:rsid w:val="004D6C4D"/>
    <w:rsid w:val="004E1EA4"/>
    <w:rsid w:val="004E513D"/>
    <w:rsid w:val="005019B4"/>
    <w:rsid w:val="00504294"/>
    <w:rsid w:val="005058A6"/>
    <w:rsid w:val="005158D7"/>
    <w:rsid w:val="005221A3"/>
    <w:rsid w:val="0052675C"/>
    <w:rsid w:val="00527704"/>
    <w:rsid w:val="005305A0"/>
    <w:rsid w:val="00546E17"/>
    <w:rsid w:val="005543EA"/>
    <w:rsid w:val="00555ACE"/>
    <w:rsid w:val="0055655F"/>
    <w:rsid w:val="00565329"/>
    <w:rsid w:val="005737A7"/>
    <w:rsid w:val="00597BC7"/>
    <w:rsid w:val="005A0286"/>
    <w:rsid w:val="005A1486"/>
    <w:rsid w:val="005A7643"/>
    <w:rsid w:val="005B0548"/>
    <w:rsid w:val="005B0B69"/>
    <w:rsid w:val="005B3C54"/>
    <w:rsid w:val="005B5313"/>
    <w:rsid w:val="005C0546"/>
    <w:rsid w:val="005C0A7D"/>
    <w:rsid w:val="005C40C8"/>
    <w:rsid w:val="005D2FD8"/>
    <w:rsid w:val="005D4FAD"/>
    <w:rsid w:val="005E6B2B"/>
    <w:rsid w:val="005E7F33"/>
    <w:rsid w:val="005F1BED"/>
    <w:rsid w:val="005F48E5"/>
    <w:rsid w:val="005F687D"/>
    <w:rsid w:val="00601F91"/>
    <w:rsid w:val="00605118"/>
    <w:rsid w:val="00610E10"/>
    <w:rsid w:val="0061379F"/>
    <w:rsid w:val="00613C62"/>
    <w:rsid w:val="00620A76"/>
    <w:rsid w:val="00625259"/>
    <w:rsid w:val="00632BB5"/>
    <w:rsid w:val="006338B0"/>
    <w:rsid w:val="00634822"/>
    <w:rsid w:val="00634FD3"/>
    <w:rsid w:val="006373E1"/>
    <w:rsid w:val="006512E1"/>
    <w:rsid w:val="00651EC2"/>
    <w:rsid w:val="00655793"/>
    <w:rsid w:val="006638CE"/>
    <w:rsid w:val="00663DBA"/>
    <w:rsid w:val="006647D3"/>
    <w:rsid w:val="00670239"/>
    <w:rsid w:val="0067224D"/>
    <w:rsid w:val="00675772"/>
    <w:rsid w:val="006811E6"/>
    <w:rsid w:val="0068191B"/>
    <w:rsid w:val="00687397"/>
    <w:rsid w:val="00690CA9"/>
    <w:rsid w:val="006920BB"/>
    <w:rsid w:val="006925A4"/>
    <w:rsid w:val="006A0630"/>
    <w:rsid w:val="006A3E36"/>
    <w:rsid w:val="006B073D"/>
    <w:rsid w:val="006C16EB"/>
    <w:rsid w:val="006C355A"/>
    <w:rsid w:val="006D21B8"/>
    <w:rsid w:val="006D36E4"/>
    <w:rsid w:val="006D5DB7"/>
    <w:rsid w:val="006D7481"/>
    <w:rsid w:val="006E7047"/>
    <w:rsid w:val="006E709D"/>
    <w:rsid w:val="006F5537"/>
    <w:rsid w:val="00700461"/>
    <w:rsid w:val="0071311C"/>
    <w:rsid w:val="00724730"/>
    <w:rsid w:val="00730D5A"/>
    <w:rsid w:val="00731A9D"/>
    <w:rsid w:val="00732BD9"/>
    <w:rsid w:val="00733B7F"/>
    <w:rsid w:val="007340B3"/>
    <w:rsid w:val="00737EE6"/>
    <w:rsid w:val="00744486"/>
    <w:rsid w:val="00746F92"/>
    <w:rsid w:val="007503DD"/>
    <w:rsid w:val="00757DC2"/>
    <w:rsid w:val="00770089"/>
    <w:rsid w:val="007739D9"/>
    <w:rsid w:val="00780388"/>
    <w:rsid w:val="00784156"/>
    <w:rsid w:val="00794E6D"/>
    <w:rsid w:val="007A3F53"/>
    <w:rsid w:val="007A4CEF"/>
    <w:rsid w:val="007A5EA9"/>
    <w:rsid w:val="007B023D"/>
    <w:rsid w:val="007B1092"/>
    <w:rsid w:val="007B21F9"/>
    <w:rsid w:val="007B7142"/>
    <w:rsid w:val="007C2F28"/>
    <w:rsid w:val="007C5B5C"/>
    <w:rsid w:val="007D03E8"/>
    <w:rsid w:val="007E1A05"/>
    <w:rsid w:val="007F0D4F"/>
    <w:rsid w:val="007F2C1A"/>
    <w:rsid w:val="00802A7F"/>
    <w:rsid w:val="00814DD7"/>
    <w:rsid w:val="0081532E"/>
    <w:rsid w:val="00821BAE"/>
    <w:rsid w:val="008224B4"/>
    <w:rsid w:val="00822849"/>
    <w:rsid w:val="008307B0"/>
    <w:rsid w:val="00830BA9"/>
    <w:rsid w:val="008353BC"/>
    <w:rsid w:val="008402BF"/>
    <w:rsid w:val="00847FE8"/>
    <w:rsid w:val="00850A9B"/>
    <w:rsid w:val="00854354"/>
    <w:rsid w:val="00855826"/>
    <w:rsid w:val="00863947"/>
    <w:rsid w:val="00865D78"/>
    <w:rsid w:val="00873673"/>
    <w:rsid w:val="00884599"/>
    <w:rsid w:val="0088673B"/>
    <w:rsid w:val="008902C9"/>
    <w:rsid w:val="008B027A"/>
    <w:rsid w:val="008B17C7"/>
    <w:rsid w:val="008B37BB"/>
    <w:rsid w:val="008B5C43"/>
    <w:rsid w:val="008D1BC9"/>
    <w:rsid w:val="008D4917"/>
    <w:rsid w:val="008D7374"/>
    <w:rsid w:val="008E0046"/>
    <w:rsid w:val="008E775D"/>
    <w:rsid w:val="008F0784"/>
    <w:rsid w:val="008F329F"/>
    <w:rsid w:val="008F48DA"/>
    <w:rsid w:val="009010A5"/>
    <w:rsid w:val="00911629"/>
    <w:rsid w:val="00912727"/>
    <w:rsid w:val="009140AF"/>
    <w:rsid w:val="009345D0"/>
    <w:rsid w:val="00944D8C"/>
    <w:rsid w:val="0095280C"/>
    <w:rsid w:val="00953432"/>
    <w:rsid w:val="009570C9"/>
    <w:rsid w:val="00960A94"/>
    <w:rsid w:val="00960BE0"/>
    <w:rsid w:val="00960D37"/>
    <w:rsid w:val="009662F8"/>
    <w:rsid w:val="009665F7"/>
    <w:rsid w:val="00975ED5"/>
    <w:rsid w:val="00984C98"/>
    <w:rsid w:val="009850F0"/>
    <w:rsid w:val="0098583B"/>
    <w:rsid w:val="0099048B"/>
    <w:rsid w:val="009908B7"/>
    <w:rsid w:val="00992254"/>
    <w:rsid w:val="00994108"/>
    <w:rsid w:val="009958E3"/>
    <w:rsid w:val="009A21FF"/>
    <w:rsid w:val="009A4C40"/>
    <w:rsid w:val="009B2DCC"/>
    <w:rsid w:val="009B73AA"/>
    <w:rsid w:val="009D2468"/>
    <w:rsid w:val="009E051D"/>
    <w:rsid w:val="009E5A0B"/>
    <w:rsid w:val="009E770F"/>
    <w:rsid w:val="009F0727"/>
    <w:rsid w:val="009F5E1D"/>
    <w:rsid w:val="00A008B7"/>
    <w:rsid w:val="00A022BE"/>
    <w:rsid w:val="00A13BB0"/>
    <w:rsid w:val="00A16C78"/>
    <w:rsid w:val="00A20605"/>
    <w:rsid w:val="00A21701"/>
    <w:rsid w:val="00A25ECD"/>
    <w:rsid w:val="00A43D6B"/>
    <w:rsid w:val="00A51D5E"/>
    <w:rsid w:val="00A51D6B"/>
    <w:rsid w:val="00A537F1"/>
    <w:rsid w:val="00A551EA"/>
    <w:rsid w:val="00A552FE"/>
    <w:rsid w:val="00A56E58"/>
    <w:rsid w:val="00A6517A"/>
    <w:rsid w:val="00A65EDB"/>
    <w:rsid w:val="00A65EF1"/>
    <w:rsid w:val="00A66172"/>
    <w:rsid w:val="00A66BE4"/>
    <w:rsid w:val="00A75B1D"/>
    <w:rsid w:val="00A77BFA"/>
    <w:rsid w:val="00A834FA"/>
    <w:rsid w:val="00A846FE"/>
    <w:rsid w:val="00A942B6"/>
    <w:rsid w:val="00A96F77"/>
    <w:rsid w:val="00A973C9"/>
    <w:rsid w:val="00AA44FB"/>
    <w:rsid w:val="00AA49A9"/>
    <w:rsid w:val="00AA6BFA"/>
    <w:rsid w:val="00AB1AAD"/>
    <w:rsid w:val="00AB1EB7"/>
    <w:rsid w:val="00AB227C"/>
    <w:rsid w:val="00AB5018"/>
    <w:rsid w:val="00AC28C0"/>
    <w:rsid w:val="00AC2AA2"/>
    <w:rsid w:val="00AC6323"/>
    <w:rsid w:val="00AD1E7D"/>
    <w:rsid w:val="00AD1EE8"/>
    <w:rsid w:val="00AE094A"/>
    <w:rsid w:val="00AE2853"/>
    <w:rsid w:val="00AE2A11"/>
    <w:rsid w:val="00AE574D"/>
    <w:rsid w:val="00AE5EB2"/>
    <w:rsid w:val="00AF09B4"/>
    <w:rsid w:val="00AF2970"/>
    <w:rsid w:val="00AF641D"/>
    <w:rsid w:val="00B01206"/>
    <w:rsid w:val="00B0559A"/>
    <w:rsid w:val="00B058CC"/>
    <w:rsid w:val="00B0651C"/>
    <w:rsid w:val="00B1192B"/>
    <w:rsid w:val="00B12C9A"/>
    <w:rsid w:val="00B16BE7"/>
    <w:rsid w:val="00B17C44"/>
    <w:rsid w:val="00B205CE"/>
    <w:rsid w:val="00B20DB4"/>
    <w:rsid w:val="00B26E5D"/>
    <w:rsid w:val="00B35633"/>
    <w:rsid w:val="00B40119"/>
    <w:rsid w:val="00B40EF0"/>
    <w:rsid w:val="00B4281B"/>
    <w:rsid w:val="00B433C5"/>
    <w:rsid w:val="00B5396A"/>
    <w:rsid w:val="00B608A9"/>
    <w:rsid w:val="00B658A0"/>
    <w:rsid w:val="00B7481F"/>
    <w:rsid w:val="00B81B83"/>
    <w:rsid w:val="00B8231A"/>
    <w:rsid w:val="00B843B6"/>
    <w:rsid w:val="00B84BBF"/>
    <w:rsid w:val="00B934B0"/>
    <w:rsid w:val="00B96829"/>
    <w:rsid w:val="00B97189"/>
    <w:rsid w:val="00BB79C3"/>
    <w:rsid w:val="00BC298C"/>
    <w:rsid w:val="00BC46B4"/>
    <w:rsid w:val="00BD0F9E"/>
    <w:rsid w:val="00BE2163"/>
    <w:rsid w:val="00BF6BFD"/>
    <w:rsid w:val="00BF6FF7"/>
    <w:rsid w:val="00C012DA"/>
    <w:rsid w:val="00C0141E"/>
    <w:rsid w:val="00C05ABD"/>
    <w:rsid w:val="00C061C7"/>
    <w:rsid w:val="00C10350"/>
    <w:rsid w:val="00C14925"/>
    <w:rsid w:val="00C24F4D"/>
    <w:rsid w:val="00C267D4"/>
    <w:rsid w:val="00C27183"/>
    <w:rsid w:val="00C30347"/>
    <w:rsid w:val="00C30498"/>
    <w:rsid w:val="00C32692"/>
    <w:rsid w:val="00C3339F"/>
    <w:rsid w:val="00C34FCD"/>
    <w:rsid w:val="00C3562C"/>
    <w:rsid w:val="00C3615E"/>
    <w:rsid w:val="00C400E5"/>
    <w:rsid w:val="00C4575D"/>
    <w:rsid w:val="00C45C33"/>
    <w:rsid w:val="00C51F40"/>
    <w:rsid w:val="00C52335"/>
    <w:rsid w:val="00C57CE4"/>
    <w:rsid w:val="00C61A94"/>
    <w:rsid w:val="00C62767"/>
    <w:rsid w:val="00C63ADA"/>
    <w:rsid w:val="00C651EA"/>
    <w:rsid w:val="00C661FA"/>
    <w:rsid w:val="00C66337"/>
    <w:rsid w:val="00C76FA1"/>
    <w:rsid w:val="00C77148"/>
    <w:rsid w:val="00C81479"/>
    <w:rsid w:val="00C82909"/>
    <w:rsid w:val="00C84A4A"/>
    <w:rsid w:val="00C92AB1"/>
    <w:rsid w:val="00C94698"/>
    <w:rsid w:val="00C976EE"/>
    <w:rsid w:val="00C9784F"/>
    <w:rsid w:val="00CA2EE4"/>
    <w:rsid w:val="00CA39A7"/>
    <w:rsid w:val="00CB11BF"/>
    <w:rsid w:val="00CB26B5"/>
    <w:rsid w:val="00CB47A3"/>
    <w:rsid w:val="00CB520C"/>
    <w:rsid w:val="00CB523F"/>
    <w:rsid w:val="00CB75E0"/>
    <w:rsid w:val="00CC07E9"/>
    <w:rsid w:val="00CC0AF9"/>
    <w:rsid w:val="00CD15D1"/>
    <w:rsid w:val="00CD6186"/>
    <w:rsid w:val="00CD64B4"/>
    <w:rsid w:val="00CD7D86"/>
    <w:rsid w:val="00CE4DA3"/>
    <w:rsid w:val="00D005D7"/>
    <w:rsid w:val="00D0494A"/>
    <w:rsid w:val="00D0664A"/>
    <w:rsid w:val="00D1439A"/>
    <w:rsid w:val="00D15590"/>
    <w:rsid w:val="00D1584F"/>
    <w:rsid w:val="00D15A45"/>
    <w:rsid w:val="00D179F1"/>
    <w:rsid w:val="00D2072F"/>
    <w:rsid w:val="00D22A80"/>
    <w:rsid w:val="00D243EB"/>
    <w:rsid w:val="00D252BD"/>
    <w:rsid w:val="00D310F6"/>
    <w:rsid w:val="00D37545"/>
    <w:rsid w:val="00D43CD7"/>
    <w:rsid w:val="00D45D6A"/>
    <w:rsid w:val="00D52806"/>
    <w:rsid w:val="00D560EC"/>
    <w:rsid w:val="00D568AD"/>
    <w:rsid w:val="00D572B9"/>
    <w:rsid w:val="00D63591"/>
    <w:rsid w:val="00D63723"/>
    <w:rsid w:val="00D63B77"/>
    <w:rsid w:val="00D64124"/>
    <w:rsid w:val="00D72E3D"/>
    <w:rsid w:val="00D763E3"/>
    <w:rsid w:val="00D833FD"/>
    <w:rsid w:val="00D94618"/>
    <w:rsid w:val="00DA0541"/>
    <w:rsid w:val="00DA15DF"/>
    <w:rsid w:val="00DA253C"/>
    <w:rsid w:val="00DA5311"/>
    <w:rsid w:val="00DB2CBE"/>
    <w:rsid w:val="00DB4AA9"/>
    <w:rsid w:val="00DB4DAB"/>
    <w:rsid w:val="00DB5728"/>
    <w:rsid w:val="00DB5752"/>
    <w:rsid w:val="00DB7D94"/>
    <w:rsid w:val="00DC133A"/>
    <w:rsid w:val="00DC2ADA"/>
    <w:rsid w:val="00DC3853"/>
    <w:rsid w:val="00DC6623"/>
    <w:rsid w:val="00DD06FD"/>
    <w:rsid w:val="00DD4E87"/>
    <w:rsid w:val="00DD61F7"/>
    <w:rsid w:val="00DE35B9"/>
    <w:rsid w:val="00DE4934"/>
    <w:rsid w:val="00DF3E25"/>
    <w:rsid w:val="00DF5E42"/>
    <w:rsid w:val="00E06107"/>
    <w:rsid w:val="00E07973"/>
    <w:rsid w:val="00E178DB"/>
    <w:rsid w:val="00E17F6A"/>
    <w:rsid w:val="00E2087F"/>
    <w:rsid w:val="00E226D3"/>
    <w:rsid w:val="00E23084"/>
    <w:rsid w:val="00E272DF"/>
    <w:rsid w:val="00E2731E"/>
    <w:rsid w:val="00E403EB"/>
    <w:rsid w:val="00E41D08"/>
    <w:rsid w:val="00E47B10"/>
    <w:rsid w:val="00E54E4A"/>
    <w:rsid w:val="00E60DEF"/>
    <w:rsid w:val="00E65C44"/>
    <w:rsid w:val="00E75D3A"/>
    <w:rsid w:val="00E77AF3"/>
    <w:rsid w:val="00E81F49"/>
    <w:rsid w:val="00E8638F"/>
    <w:rsid w:val="00E86D00"/>
    <w:rsid w:val="00E871AE"/>
    <w:rsid w:val="00E90FBB"/>
    <w:rsid w:val="00E95D44"/>
    <w:rsid w:val="00E97545"/>
    <w:rsid w:val="00EA27E6"/>
    <w:rsid w:val="00EA3859"/>
    <w:rsid w:val="00EB12A5"/>
    <w:rsid w:val="00EC2CBE"/>
    <w:rsid w:val="00EC3C89"/>
    <w:rsid w:val="00EC64E7"/>
    <w:rsid w:val="00ED73FD"/>
    <w:rsid w:val="00EE269E"/>
    <w:rsid w:val="00F01249"/>
    <w:rsid w:val="00F01AA3"/>
    <w:rsid w:val="00F10A30"/>
    <w:rsid w:val="00F135D1"/>
    <w:rsid w:val="00F17E33"/>
    <w:rsid w:val="00F20969"/>
    <w:rsid w:val="00F219A0"/>
    <w:rsid w:val="00F22090"/>
    <w:rsid w:val="00F31705"/>
    <w:rsid w:val="00F336CD"/>
    <w:rsid w:val="00F36C0A"/>
    <w:rsid w:val="00F4073B"/>
    <w:rsid w:val="00F4079B"/>
    <w:rsid w:val="00F40E8E"/>
    <w:rsid w:val="00F46956"/>
    <w:rsid w:val="00F51E36"/>
    <w:rsid w:val="00F5276F"/>
    <w:rsid w:val="00F56E87"/>
    <w:rsid w:val="00F61B46"/>
    <w:rsid w:val="00F61B65"/>
    <w:rsid w:val="00F646FB"/>
    <w:rsid w:val="00F66B58"/>
    <w:rsid w:val="00F67EFF"/>
    <w:rsid w:val="00F70677"/>
    <w:rsid w:val="00F86111"/>
    <w:rsid w:val="00F86DE3"/>
    <w:rsid w:val="00F87CCB"/>
    <w:rsid w:val="00F90488"/>
    <w:rsid w:val="00F949AB"/>
    <w:rsid w:val="00F96128"/>
    <w:rsid w:val="00F96E78"/>
    <w:rsid w:val="00FA6D63"/>
    <w:rsid w:val="00FB1483"/>
    <w:rsid w:val="00FC04C3"/>
    <w:rsid w:val="00FC0EBA"/>
    <w:rsid w:val="00FD62F8"/>
    <w:rsid w:val="00FE23E3"/>
    <w:rsid w:val="00FF30E6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2"/>
    </o:shapelayout>
  </w:shapeDefaults>
  <w:decimalSymbol w:val=","/>
  <w:listSeparator w:val=";"/>
  <w14:docId w14:val="6FC4EAA1"/>
  <w15:docId w15:val="{72830511-F81E-4E46-B3F3-5D227D07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DC2"/>
    <w:pPr>
      <w:spacing w:before="120"/>
    </w:pPr>
    <w:rPr>
      <w:rFonts w:ascii="Calibri" w:hAnsi="Calibri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57DC2"/>
    <w:pPr>
      <w:keepNext/>
      <w:spacing w:before="480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855826"/>
    <w:pPr>
      <w:keepNext/>
      <w:numPr>
        <w:ilvl w:val="1"/>
        <w:numId w:val="1"/>
      </w:numPr>
      <w:spacing w:before="360"/>
      <w:outlineLvl w:val="1"/>
    </w:pPr>
    <w:rPr>
      <w:b/>
    </w:rPr>
  </w:style>
  <w:style w:type="paragraph" w:styleId="berschrift3">
    <w:name w:val="heading 3"/>
    <w:aliases w:val="Überschrift 3 Char"/>
    <w:basedOn w:val="Standard"/>
    <w:link w:val="berschrift3Zchn"/>
    <w:qFormat/>
    <w:rsid w:val="00855826"/>
    <w:pPr>
      <w:keepNext/>
      <w:numPr>
        <w:ilvl w:val="2"/>
        <w:numId w:val="1"/>
      </w:numPr>
      <w:spacing w:before="240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855826"/>
    <w:pPr>
      <w:keepNext/>
      <w:numPr>
        <w:ilvl w:val="3"/>
        <w:numId w:val="1"/>
      </w:numPr>
      <w:spacing w:before="240"/>
      <w:outlineLvl w:val="3"/>
    </w:pPr>
    <w:rPr>
      <w:b/>
    </w:rPr>
  </w:style>
  <w:style w:type="paragraph" w:styleId="berschrift5">
    <w:name w:val="heading 5"/>
    <w:basedOn w:val="Standard"/>
    <w:next w:val="Standardeinzug"/>
    <w:qFormat/>
    <w:rsid w:val="00855826"/>
    <w:pPr>
      <w:keepNext/>
      <w:numPr>
        <w:ilvl w:val="4"/>
        <w:numId w:val="1"/>
      </w:numPr>
      <w:spacing w:before="240"/>
      <w:outlineLvl w:val="4"/>
    </w:pPr>
    <w:rPr>
      <w:b/>
    </w:rPr>
  </w:style>
  <w:style w:type="paragraph" w:styleId="berschrift6">
    <w:name w:val="heading 6"/>
    <w:basedOn w:val="Standard"/>
    <w:next w:val="Standardeinzug"/>
    <w:qFormat/>
    <w:rsid w:val="00855826"/>
    <w:pPr>
      <w:keepNext/>
      <w:numPr>
        <w:ilvl w:val="5"/>
        <w:numId w:val="1"/>
      </w:numPr>
      <w:spacing w:before="240"/>
      <w:outlineLvl w:val="5"/>
    </w:pPr>
    <w:rPr>
      <w:b/>
    </w:rPr>
  </w:style>
  <w:style w:type="paragraph" w:styleId="berschrift7">
    <w:name w:val="heading 7"/>
    <w:basedOn w:val="Standard"/>
    <w:next w:val="Standardeinzug"/>
    <w:qFormat/>
    <w:rsid w:val="00855826"/>
    <w:pPr>
      <w:numPr>
        <w:ilvl w:val="6"/>
        <w:numId w:val="1"/>
      </w:numPr>
      <w:spacing w:before="240"/>
      <w:outlineLvl w:val="6"/>
    </w:pPr>
    <w:rPr>
      <w:b/>
    </w:rPr>
  </w:style>
  <w:style w:type="paragraph" w:styleId="berschrift8">
    <w:name w:val="heading 8"/>
    <w:basedOn w:val="Standard"/>
    <w:next w:val="Standardeinzug"/>
    <w:qFormat/>
    <w:rsid w:val="00855826"/>
    <w:pPr>
      <w:numPr>
        <w:ilvl w:val="7"/>
        <w:numId w:val="1"/>
      </w:numPr>
      <w:spacing w:before="240"/>
      <w:outlineLvl w:val="7"/>
    </w:pPr>
    <w:rPr>
      <w:b/>
    </w:rPr>
  </w:style>
  <w:style w:type="paragraph" w:styleId="berschrift9">
    <w:name w:val="heading 9"/>
    <w:basedOn w:val="Standard"/>
    <w:next w:val="Standardeinzug"/>
    <w:qFormat/>
    <w:rsid w:val="00855826"/>
    <w:pPr>
      <w:numPr>
        <w:ilvl w:val="8"/>
        <w:numId w:val="1"/>
      </w:numPr>
      <w:spacing w:before="240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iegelstrichgro">
    <w:name w:val="Spiegelstrich groß"/>
    <w:basedOn w:val="Standard"/>
    <w:rsid w:val="00855826"/>
    <w:pPr>
      <w:numPr>
        <w:numId w:val="2"/>
      </w:numPr>
    </w:pPr>
  </w:style>
  <w:style w:type="paragraph" w:customStyle="1" w:styleId="Spiegelstrichklein">
    <w:name w:val="Spiegelstrich klein"/>
    <w:basedOn w:val="Standard"/>
    <w:rsid w:val="00855826"/>
    <w:pPr>
      <w:numPr>
        <w:numId w:val="3"/>
      </w:numPr>
      <w:tabs>
        <w:tab w:val="clear" w:pos="709"/>
        <w:tab w:val="num" w:pos="360"/>
      </w:tabs>
      <w:ind w:left="0" w:firstLine="0"/>
    </w:pPr>
  </w:style>
  <w:style w:type="paragraph" w:styleId="Standardeinzug">
    <w:name w:val="Normal Indent"/>
    <w:basedOn w:val="Standard"/>
    <w:rsid w:val="00855826"/>
    <w:pPr>
      <w:ind w:left="708"/>
    </w:pPr>
  </w:style>
  <w:style w:type="paragraph" w:styleId="Kopfzeile">
    <w:name w:val="header"/>
    <w:basedOn w:val="Standard"/>
    <w:next w:val="Standard"/>
    <w:link w:val="KopfzeileZchn"/>
    <w:rsid w:val="006A0630"/>
    <w:pPr>
      <w:tabs>
        <w:tab w:val="right" w:pos="9555"/>
      </w:tabs>
      <w:spacing w:before="0"/>
    </w:pPr>
  </w:style>
  <w:style w:type="paragraph" w:styleId="Fuzeile">
    <w:name w:val="footer"/>
    <w:basedOn w:val="Standard"/>
    <w:link w:val="FuzeileZchn"/>
    <w:rsid w:val="00E8638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8638F"/>
  </w:style>
  <w:style w:type="paragraph" w:customStyle="1" w:styleId="GRUSSFORMEL">
    <w:name w:val="GRUSSFORMEL"/>
    <w:basedOn w:val="Standard"/>
    <w:rsid w:val="006373E1"/>
    <w:pPr>
      <w:spacing w:before="720" w:after="720"/>
    </w:pPr>
  </w:style>
  <w:style w:type="table" w:styleId="Tabellenraster">
    <w:name w:val="Table Grid"/>
    <w:basedOn w:val="NormaleTabelle"/>
    <w:uiPriority w:val="59"/>
    <w:rsid w:val="006373E1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rsid w:val="00BC46B4"/>
    <w:pPr>
      <w:ind w:left="709" w:hanging="709"/>
    </w:pPr>
    <w:rPr>
      <w:sz w:val="20"/>
    </w:rPr>
  </w:style>
  <w:style w:type="paragraph" w:styleId="Textkrper2">
    <w:name w:val="Body Text 2"/>
    <w:basedOn w:val="Standard"/>
    <w:rsid w:val="00BC46B4"/>
    <w:rPr>
      <w:sz w:val="20"/>
    </w:rPr>
  </w:style>
  <w:style w:type="paragraph" w:styleId="Sprechblasentext">
    <w:name w:val="Balloon Text"/>
    <w:basedOn w:val="Standard"/>
    <w:semiHidden/>
    <w:rsid w:val="00405B07"/>
    <w:rPr>
      <w:rFonts w:ascii="Tahoma" w:hAnsi="Tahoma" w:cs="Tahoma"/>
      <w:sz w:val="16"/>
      <w:szCs w:val="16"/>
    </w:rPr>
  </w:style>
  <w:style w:type="paragraph" w:customStyle="1" w:styleId="Anschrift">
    <w:name w:val="Anschrift"/>
    <w:basedOn w:val="Standard"/>
    <w:rsid w:val="005F687D"/>
    <w:pPr>
      <w:spacing w:after="720"/>
    </w:pPr>
  </w:style>
  <w:style w:type="paragraph" w:customStyle="1" w:styleId="Textkrper-Einzug21">
    <w:name w:val="Textkörper-Einzug 21"/>
    <w:basedOn w:val="Standard"/>
    <w:rsid w:val="00960D37"/>
    <w:pPr>
      <w:widowControl w:val="0"/>
      <w:tabs>
        <w:tab w:val="left" w:pos="6804"/>
      </w:tabs>
      <w:spacing w:before="240"/>
      <w:ind w:left="567"/>
    </w:pPr>
  </w:style>
  <w:style w:type="paragraph" w:customStyle="1" w:styleId="Textkrper21">
    <w:name w:val="Textkörper 21"/>
    <w:basedOn w:val="Standard"/>
    <w:rsid w:val="00960D37"/>
    <w:pPr>
      <w:widowControl w:val="0"/>
      <w:spacing w:before="0"/>
    </w:pPr>
    <w:rPr>
      <w:rFonts w:ascii="Times New Roman" w:hAnsi="Times New Roman"/>
      <w:sz w:val="24"/>
    </w:rPr>
  </w:style>
  <w:style w:type="character" w:customStyle="1" w:styleId="berschrift3Zchn">
    <w:name w:val="Überschrift 3 Zchn"/>
    <w:aliases w:val="Überschrift 3 Char Zchn"/>
    <w:basedOn w:val="Absatz-Standardschriftart"/>
    <w:link w:val="berschrift3"/>
    <w:rsid w:val="000A3423"/>
    <w:rPr>
      <w:rFonts w:ascii="Arial" w:hAnsi="Arial"/>
      <w:b/>
      <w:sz w:val="22"/>
      <w:lang w:val="de-DE" w:eastAsia="de-DE" w:bidi="ar-SA"/>
    </w:rPr>
  </w:style>
  <w:style w:type="paragraph" w:styleId="Dokumentstruktur">
    <w:name w:val="Document Map"/>
    <w:basedOn w:val="Standard"/>
    <w:semiHidden/>
    <w:rsid w:val="00D179F1"/>
    <w:pPr>
      <w:shd w:val="clear" w:color="auto" w:fill="000080"/>
    </w:pPr>
    <w:rPr>
      <w:rFonts w:ascii="Tahoma" w:hAnsi="Tahoma" w:cs="Tahoma"/>
    </w:rPr>
  </w:style>
  <w:style w:type="character" w:customStyle="1" w:styleId="FuzeileZchn">
    <w:name w:val="Fußzeile Zchn"/>
    <w:basedOn w:val="Absatz-Standardschriftart"/>
    <w:link w:val="Fuzeile"/>
    <w:rsid w:val="00A66BE4"/>
    <w:rPr>
      <w:rFonts w:ascii="Arial" w:hAnsi="Arial"/>
      <w:sz w:val="22"/>
    </w:rPr>
  </w:style>
  <w:style w:type="paragraph" w:styleId="Kommentartext">
    <w:name w:val="annotation text"/>
    <w:basedOn w:val="Standard"/>
    <w:link w:val="KommentartextZchn"/>
    <w:semiHidden/>
    <w:rsid w:val="003241D2"/>
    <w:pPr>
      <w:spacing w:before="0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241D2"/>
    <w:rPr>
      <w:rFonts w:ascii="Arial" w:hAnsi="Arial"/>
    </w:rPr>
  </w:style>
  <w:style w:type="paragraph" w:customStyle="1" w:styleId="Tabellenfeld">
    <w:name w:val="Tabellenfeld"/>
    <w:basedOn w:val="Standard"/>
    <w:rsid w:val="003241D2"/>
    <w:pPr>
      <w:spacing w:before="40"/>
    </w:pPr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7EFF"/>
    <w:rPr>
      <w:rFonts w:ascii="Calibri" w:hAnsi="Calibri"/>
      <w:b/>
      <w:sz w:val="24"/>
    </w:rPr>
  </w:style>
  <w:style w:type="character" w:customStyle="1" w:styleId="KopfzeileZchn">
    <w:name w:val="Kopfzeile Zchn"/>
    <w:basedOn w:val="Absatz-Standardschriftart"/>
    <w:link w:val="Kopfzeile"/>
    <w:rsid w:val="00F67EFF"/>
    <w:rPr>
      <w:rFonts w:ascii="Calibri" w:hAnsi="Calibri"/>
      <w:sz w:val="22"/>
    </w:rPr>
  </w:style>
  <w:style w:type="paragraph" w:styleId="Listenabsatz">
    <w:name w:val="List Paragraph"/>
    <w:basedOn w:val="Standard"/>
    <w:uiPriority w:val="34"/>
    <w:qFormat/>
    <w:rsid w:val="002A7A1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35D2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5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ssw-sales@viastore.com" TargetMode="External"/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73A2D-8298-4EB0-8C05-DA80A4E8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Leistungsverzeichnis P-OF</vt:lpstr>
    </vt:vector>
  </TitlesOfParts>
  <Company>viastore systems GmbH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Leistungsverzeichnis P-OF</dc:title>
  <dc:creator>fdr</dc:creator>
  <cp:lastModifiedBy>Schweizer Matthias</cp:lastModifiedBy>
  <cp:revision>8</cp:revision>
  <cp:lastPrinted>2009-02-05T08:22:00Z</cp:lastPrinted>
  <dcterms:created xsi:type="dcterms:W3CDTF">2025-03-07T14:01:00Z</dcterms:created>
  <dcterms:modified xsi:type="dcterms:W3CDTF">2025-03-07T14:05:00Z</dcterms:modified>
</cp:coreProperties>
</file>